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p w:rsidR="00616903" w:rsidRDefault="00A82300" w:rsidP="00616903">
      <w:pPr>
        <w:tabs>
          <w:tab w:val="left" w:pos="2954"/>
          <w:tab w:val="center" w:pos="7002"/>
        </w:tabs>
        <w:spacing w:after="0" w:line="240" w:lineRule="auto"/>
        <w:rPr>
          <w:rFonts w:ascii="Calibri" w:eastAsia="Times New Roman" w:hAnsi="Calibri" w:cs="Times New Roman"/>
          <w:b/>
          <w:sz w:val="24"/>
          <w:szCs w:val="24"/>
          <w:lang w:val="es-ES" w:eastAsia="es-ES"/>
        </w:rPr>
      </w:pPr>
      <w:r>
        <w:rPr>
          <w:rFonts w:ascii="Calibri" w:eastAsia="Times New Roman" w:hAnsi="Calibri" w:cs="Times New Roman"/>
          <w:b/>
          <w:sz w:val="24"/>
          <w:szCs w:val="24"/>
          <w:lang w:val="es-ES" w:eastAsia="es-ES"/>
        </w:rPr>
        <w:tab/>
      </w:r>
      <w:r>
        <w:rPr>
          <w:rFonts w:ascii="Calibri" w:eastAsia="Times New Roman" w:hAnsi="Calibri" w:cs="Times New Roman"/>
          <w:b/>
          <w:sz w:val="24"/>
          <w:szCs w:val="24"/>
          <w:lang w:val="es-ES" w:eastAsia="es-ES"/>
        </w:rPr>
        <w:tab/>
      </w:r>
      <w:r w:rsidR="00D57666">
        <w:rPr>
          <w:rFonts w:ascii="Calibri" w:eastAsia="Times New Roman" w:hAnsi="Calibri" w:cs="Times New Roman"/>
          <w:b/>
          <w:sz w:val="24"/>
          <w:szCs w:val="24"/>
          <w:lang w:val="es-ES" w:eastAsia="es-ES"/>
        </w:rPr>
        <w:t>Unidad</w:t>
      </w:r>
      <w:r w:rsidR="003E41B0">
        <w:rPr>
          <w:rFonts w:ascii="Calibri" w:eastAsia="Times New Roman" w:hAnsi="Calibri" w:cs="Times New Roman"/>
          <w:b/>
          <w:sz w:val="24"/>
          <w:szCs w:val="24"/>
          <w:lang w:val="es-ES" w:eastAsia="es-ES"/>
        </w:rPr>
        <w:t xml:space="preserve"> II</w:t>
      </w:r>
      <w:r w:rsidR="00020012">
        <w:rPr>
          <w:rFonts w:ascii="Calibri" w:eastAsia="Times New Roman" w:hAnsi="Calibri" w:cs="Times New Roman"/>
          <w:b/>
          <w:sz w:val="24"/>
          <w:szCs w:val="24"/>
          <w:lang w:val="es-ES" w:eastAsia="es-ES"/>
        </w:rPr>
        <w:t>I</w:t>
      </w:r>
      <w:r w:rsidR="00616903">
        <w:rPr>
          <w:rFonts w:ascii="Calibri" w:eastAsia="Times New Roman" w:hAnsi="Calibri" w:cs="Times New Roman"/>
          <w:b/>
          <w:sz w:val="24"/>
          <w:szCs w:val="24"/>
          <w:lang w:val="es-ES" w:eastAsia="es-ES"/>
        </w:rPr>
        <w:t xml:space="preserve"> </w:t>
      </w:r>
      <w:r w:rsidR="003E41B0">
        <w:rPr>
          <w:rFonts w:ascii="Calibri" w:eastAsia="Times New Roman" w:hAnsi="Calibri" w:cs="Times New Roman"/>
          <w:b/>
          <w:sz w:val="24"/>
          <w:szCs w:val="24"/>
          <w:lang w:val="es-ES" w:eastAsia="es-ES"/>
        </w:rPr>
        <w:t>“Conociendo las longitudes de nuestro entorno</w:t>
      </w:r>
      <w:r w:rsidR="008E4229">
        <w:rPr>
          <w:rFonts w:ascii="Calibri" w:eastAsia="Times New Roman" w:hAnsi="Calibri" w:cs="Times New Roman"/>
          <w:b/>
          <w:sz w:val="24"/>
          <w:szCs w:val="24"/>
          <w:lang w:val="es-ES" w:eastAsia="es-ES"/>
        </w:rPr>
        <w:t xml:space="preserve"> “</w:t>
      </w:r>
    </w:p>
    <w:p w:rsidR="003C58ED" w:rsidRDefault="00616903" w:rsidP="003C58ED">
      <w:pPr>
        <w:spacing w:after="0" w:line="240" w:lineRule="auto"/>
        <w:jc w:val="center"/>
        <w:rPr>
          <w:rFonts w:ascii="Calibri" w:eastAsia="Times New Roman" w:hAnsi="Calibri" w:cs="Times New Roman"/>
          <w:b/>
          <w:sz w:val="24"/>
          <w:szCs w:val="24"/>
          <w:lang w:val="es-ES" w:eastAsia="es-ES"/>
        </w:rPr>
      </w:pPr>
      <w:r>
        <w:rPr>
          <w:rFonts w:ascii="Calibri" w:eastAsia="Times New Roman" w:hAnsi="Calibri" w:cs="Times New Roman"/>
          <w:b/>
          <w:sz w:val="24"/>
          <w:szCs w:val="24"/>
          <w:lang w:val="es-ES" w:eastAsia="es-ES"/>
        </w:rPr>
        <w:t>Matemática</w:t>
      </w:r>
      <w:r w:rsidR="00E52090">
        <w:rPr>
          <w:rFonts w:ascii="Calibri" w:eastAsia="Times New Roman" w:hAnsi="Calibri" w:cs="Times New Roman"/>
          <w:b/>
          <w:sz w:val="24"/>
          <w:szCs w:val="24"/>
          <w:lang w:val="es-ES" w:eastAsia="es-ES"/>
        </w:rPr>
        <w:t xml:space="preserve">/ </w:t>
      </w:r>
      <w:r w:rsidR="00B11686">
        <w:rPr>
          <w:rFonts w:ascii="Calibri" w:eastAsia="Times New Roman" w:hAnsi="Calibri" w:cs="Times New Roman"/>
          <w:b/>
          <w:sz w:val="24"/>
          <w:szCs w:val="24"/>
          <w:lang w:val="es-ES" w:eastAsia="es-ES"/>
        </w:rPr>
        <w:t>Segundo Año</w:t>
      </w:r>
      <w:r w:rsidR="00E52090">
        <w:rPr>
          <w:rFonts w:ascii="Calibri" w:eastAsia="Times New Roman" w:hAnsi="Calibri" w:cs="Times New Roman"/>
          <w:b/>
          <w:sz w:val="24"/>
          <w:szCs w:val="24"/>
          <w:lang w:val="es-ES" w:eastAsia="es-ES"/>
        </w:rPr>
        <w:t xml:space="preserve"> Básico</w:t>
      </w:r>
      <w:r w:rsidR="002311C3">
        <w:rPr>
          <w:rFonts w:ascii="Calibri" w:eastAsia="Times New Roman" w:hAnsi="Calibri" w:cs="Times New Roman"/>
          <w:b/>
          <w:sz w:val="24"/>
          <w:szCs w:val="24"/>
          <w:lang w:val="es-ES" w:eastAsia="es-ES"/>
        </w:rPr>
        <w:t xml:space="preserve"> </w:t>
      </w:r>
      <w:r>
        <w:rPr>
          <w:rFonts w:ascii="Calibri" w:eastAsia="Times New Roman" w:hAnsi="Calibri" w:cs="Times New Roman"/>
          <w:b/>
          <w:sz w:val="24"/>
          <w:szCs w:val="24"/>
          <w:lang w:val="es-ES" w:eastAsia="es-ES"/>
        </w:rPr>
        <w:t>A</w:t>
      </w:r>
    </w:p>
    <w:p w:rsidR="006D4E72" w:rsidRPr="003C58ED" w:rsidRDefault="006D4E72" w:rsidP="003C58ED">
      <w:pPr>
        <w:spacing w:after="0" w:line="240" w:lineRule="auto"/>
        <w:jc w:val="center"/>
        <w:rPr>
          <w:rFonts w:ascii="Calibri" w:eastAsia="Times New Roman" w:hAnsi="Calibri" w:cs="Times New Roman"/>
          <w:b/>
          <w:sz w:val="24"/>
          <w:szCs w:val="24"/>
          <w:lang w:val="es-ES" w:eastAsia="es-ES"/>
        </w:rPr>
      </w:pPr>
    </w:p>
    <w:tbl>
      <w:tblPr>
        <w:tblStyle w:val="Tablaconcuadrcula"/>
        <w:tblW w:w="0" w:type="auto"/>
        <w:shd w:val="clear" w:color="auto" w:fill="FFFFFF" w:themeFill="background1"/>
        <w:tblLook w:val="04A0" w:firstRow="1" w:lastRow="0" w:firstColumn="1" w:lastColumn="0" w:noHBand="0" w:noVBand="1"/>
      </w:tblPr>
      <w:tblGrid>
        <w:gridCol w:w="2518"/>
        <w:gridCol w:w="11626"/>
      </w:tblGrid>
      <w:tr w:rsidR="00362D91" w:rsidRPr="00362D91" w:rsidTr="00D57666">
        <w:tc>
          <w:tcPr>
            <w:tcW w:w="2518" w:type="dxa"/>
            <w:shd w:val="clear" w:color="auto" w:fill="FFFFFF" w:themeFill="background1"/>
          </w:tcPr>
          <w:p w:rsidR="003C58ED" w:rsidRPr="00362D91" w:rsidRDefault="003C58ED" w:rsidP="003C58ED">
            <w:pPr>
              <w:rPr>
                <w:rFonts w:ascii="Calibri" w:eastAsia="Times New Roman" w:hAnsi="Calibri" w:cs="Times New Roman"/>
                <w:b/>
                <w:sz w:val="24"/>
                <w:szCs w:val="24"/>
                <w:lang w:val="es-ES" w:eastAsia="es-ES"/>
              </w:rPr>
            </w:pPr>
            <w:r w:rsidRPr="00362D91">
              <w:rPr>
                <w:rFonts w:ascii="Calibri" w:eastAsia="Times New Roman" w:hAnsi="Calibri" w:cs="Times New Roman"/>
                <w:b/>
                <w:sz w:val="24"/>
                <w:szCs w:val="24"/>
                <w:lang w:val="es-ES" w:eastAsia="es-ES"/>
              </w:rPr>
              <w:t>Ejes Temáticos</w:t>
            </w:r>
          </w:p>
        </w:tc>
        <w:tc>
          <w:tcPr>
            <w:tcW w:w="11626" w:type="dxa"/>
            <w:shd w:val="clear" w:color="auto" w:fill="FFFFFF" w:themeFill="background1"/>
          </w:tcPr>
          <w:p w:rsidR="00616903" w:rsidRPr="00362D91" w:rsidRDefault="00D35B1D" w:rsidP="00D35B1D">
            <w:pPr>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Medición</w:t>
            </w:r>
          </w:p>
        </w:tc>
      </w:tr>
      <w:tr w:rsidR="00362D91" w:rsidRPr="00362D91" w:rsidTr="00D57666">
        <w:tc>
          <w:tcPr>
            <w:tcW w:w="2518" w:type="dxa"/>
            <w:shd w:val="clear" w:color="auto" w:fill="FFFFFF" w:themeFill="background1"/>
          </w:tcPr>
          <w:p w:rsidR="003C58ED" w:rsidRPr="00362D91" w:rsidRDefault="003C58ED" w:rsidP="003C58ED">
            <w:pPr>
              <w:jc w:val="both"/>
              <w:rPr>
                <w:rFonts w:ascii="Calibri" w:eastAsia="Times New Roman" w:hAnsi="Calibri" w:cs="Times New Roman"/>
                <w:b/>
                <w:sz w:val="24"/>
                <w:szCs w:val="24"/>
                <w:lang w:val="es-ES" w:eastAsia="es-ES"/>
              </w:rPr>
            </w:pPr>
            <w:r w:rsidRPr="00362D91">
              <w:rPr>
                <w:rFonts w:ascii="Calibri" w:eastAsia="Times New Roman" w:hAnsi="Calibri" w:cs="Times New Roman"/>
                <w:b/>
                <w:sz w:val="24"/>
                <w:szCs w:val="24"/>
                <w:lang w:val="es-ES" w:eastAsia="es-ES"/>
              </w:rPr>
              <w:t>Habilidades</w:t>
            </w:r>
          </w:p>
        </w:tc>
        <w:tc>
          <w:tcPr>
            <w:tcW w:w="11626" w:type="dxa"/>
            <w:shd w:val="clear" w:color="auto" w:fill="FFFFFF" w:themeFill="background1"/>
          </w:tcPr>
          <w:p w:rsidR="006D4E72" w:rsidRPr="00362D91" w:rsidRDefault="00D00EB5" w:rsidP="00912EF1">
            <w:pPr>
              <w:rPr>
                <w:rFonts w:ascii="Calibri" w:eastAsia="Times New Roman" w:hAnsi="Calibri" w:cs="Times New Roman"/>
                <w:sz w:val="24"/>
                <w:szCs w:val="24"/>
                <w:lang w:val="es-ES" w:eastAsia="es-ES"/>
              </w:rPr>
            </w:pPr>
            <w:r>
              <w:rPr>
                <w:rFonts w:ascii="Calibri" w:eastAsia="Times New Roman" w:hAnsi="Calibri" w:cs="Times New Roman"/>
                <w:sz w:val="24"/>
                <w:szCs w:val="24"/>
                <w:lang w:val="es-ES" w:eastAsia="es-ES"/>
              </w:rPr>
              <w:t>Describir situaciones de la realidad con el lenguaje matemático</w:t>
            </w:r>
          </w:p>
        </w:tc>
      </w:tr>
      <w:tr w:rsidR="00362D91" w:rsidRPr="00362D91" w:rsidTr="00962981">
        <w:trPr>
          <w:trHeight w:val="638"/>
        </w:trPr>
        <w:tc>
          <w:tcPr>
            <w:tcW w:w="2518" w:type="dxa"/>
            <w:shd w:val="clear" w:color="auto" w:fill="FFFFFF" w:themeFill="background1"/>
          </w:tcPr>
          <w:p w:rsidR="00912EF1" w:rsidRPr="00362D91" w:rsidRDefault="00912EF1" w:rsidP="003C58ED">
            <w:pPr>
              <w:rPr>
                <w:rFonts w:ascii="Calibri" w:eastAsia="Times New Roman" w:hAnsi="Calibri" w:cs="Times New Roman"/>
                <w:b/>
                <w:sz w:val="24"/>
                <w:szCs w:val="24"/>
                <w:lang w:val="es-ES" w:eastAsia="es-ES"/>
              </w:rPr>
            </w:pPr>
          </w:p>
          <w:p w:rsidR="003C58ED" w:rsidRPr="00362D91" w:rsidRDefault="003C58ED" w:rsidP="003C58ED">
            <w:pPr>
              <w:rPr>
                <w:rFonts w:ascii="Calibri" w:eastAsia="Times New Roman" w:hAnsi="Calibri" w:cs="Times New Roman"/>
                <w:b/>
                <w:sz w:val="24"/>
                <w:szCs w:val="24"/>
                <w:lang w:val="es-ES" w:eastAsia="es-ES"/>
              </w:rPr>
            </w:pPr>
            <w:r w:rsidRPr="00362D91">
              <w:rPr>
                <w:rFonts w:ascii="Calibri" w:eastAsia="Times New Roman" w:hAnsi="Calibri" w:cs="Times New Roman"/>
                <w:b/>
                <w:sz w:val="24"/>
                <w:szCs w:val="24"/>
                <w:lang w:val="es-ES" w:eastAsia="es-ES"/>
              </w:rPr>
              <w:t>Actitudes</w:t>
            </w:r>
          </w:p>
        </w:tc>
        <w:tc>
          <w:tcPr>
            <w:tcW w:w="11626" w:type="dxa"/>
            <w:shd w:val="clear" w:color="auto" w:fill="FFFFFF" w:themeFill="background1"/>
          </w:tcPr>
          <w:p w:rsidR="00C45024" w:rsidRDefault="00C45024" w:rsidP="003120C1">
            <w:pPr>
              <w:autoSpaceDE w:val="0"/>
              <w:autoSpaceDN w:val="0"/>
              <w:adjustRightInd w:val="0"/>
              <w:rPr>
                <w:rFonts w:cs="Dignathin"/>
                <w:sz w:val="24"/>
                <w:szCs w:val="24"/>
              </w:rPr>
            </w:pPr>
          </w:p>
          <w:p w:rsidR="003C58ED" w:rsidRPr="00362D91" w:rsidRDefault="00D00EB5" w:rsidP="003120C1">
            <w:pPr>
              <w:autoSpaceDE w:val="0"/>
              <w:autoSpaceDN w:val="0"/>
              <w:adjustRightInd w:val="0"/>
              <w:rPr>
                <w:rFonts w:cs="Dignathin"/>
                <w:sz w:val="24"/>
                <w:szCs w:val="24"/>
              </w:rPr>
            </w:pPr>
            <w:r>
              <w:rPr>
                <w:rFonts w:cs="Dignathin"/>
                <w:sz w:val="24"/>
                <w:szCs w:val="24"/>
              </w:rPr>
              <w:t>Manifestar curiosidad e interés por el aprendizaje de las matemáticas</w:t>
            </w:r>
          </w:p>
        </w:tc>
      </w:tr>
    </w:tbl>
    <w:p w:rsidR="003C58ED" w:rsidRPr="00362D91" w:rsidRDefault="00362D91" w:rsidP="00362D91">
      <w:pPr>
        <w:tabs>
          <w:tab w:val="left" w:pos="3343"/>
        </w:tabs>
        <w:spacing w:after="0" w:line="240" w:lineRule="auto"/>
        <w:rPr>
          <w:rFonts w:ascii="Calibri" w:eastAsia="Times New Roman" w:hAnsi="Calibri" w:cs="Times New Roman"/>
          <w:b/>
          <w:sz w:val="24"/>
          <w:szCs w:val="24"/>
          <w:lang w:val="es-ES" w:eastAsia="es-ES"/>
        </w:rPr>
      </w:pPr>
      <w:r w:rsidRPr="00362D91">
        <w:rPr>
          <w:rFonts w:ascii="Calibri" w:eastAsia="Times New Roman" w:hAnsi="Calibri" w:cs="Times New Roman"/>
          <w:b/>
          <w:sz w:val="24"/>
          <w:szCs w:val="24"/>
          <w:lang w:val="es-ES" w:eastAsia="es-ES"/>
        </w:rPr>
        <w:tab/>
      </w:r>
    </w:p>
    <w:p w:rsidR="003C58ED" w:rsidRPr="00362D91" w:rsidRDefault="003C58ED" w:rsidP="003C58ED">
      <w:pPr>
        <w:spacing w:after="0" w:line="240" w:lineRule="auto"/>
        <w:rPr>
          <w:rFonts w:ascii="Calibri" w:eastAsia="Times New Roman" w:hAnsi="Calibri" w:cs="Times New Roman"/>
          <w:sz w:val="24"/>
          <w:szCs w:val="24"/>
          <w:lang w:val="es-ES" w:eastAsia="es-ES"/>
        </w:rPr>
      </w:pPr>
      <w:r w:rsidRPr="00362D91">
        <w:rPr>
          <w:rFonts w:ascii="Calibri" w:eastAsia="Times New Roman" w:hAnsi="Calibri" w:cs="Times New Roman"/>
          <w:b/>
          <w:sz w:val="24"/>
          <w:szCs w:val="24"/>
          <w:lang w:val="es-ES" w:eastAsia="es-ES"/>
        </w:rPr>
        <w:t>Objetivos de aprendizaje (OA)</w:t>
      </w:r>
    </w:p>
    <w:p w:rsidR="003C58ED" w:rsidRPr="00362D91" w:rsidRDefault="00336703" w:rsidP="003C58ED">
      <w:pPr>
        <w:pStyle w:val="Prrafodelista"/>
        <w:autoSpaceDE w:val="0"/>
        <w:autoSpaceDN w:val="0"/>
        <w:adjustRightInd w:val="0"/>
        <w:spacing w:after="0" w:line="240" w:lineRule="auto"/>
        <w:rPr>
          <w:rFonts w:ascii="Times New Roman" w:eastAsia="Times New Roman" w:hAnsi="Times New Roman" w:cs="Times New Roman"/>
          <w:b/>
          <w:sz w:val="24"/>
          <w:szCs w:val="24"/>
          <w:lang w:eastAsia="es-ES"/>
        </w:rPr>
      </w:pPr>
      <w:r>
        <w:rPr>
          <w:rFonts w:ascii="Calibri" w:eastAsia="Times New Roman" w:hAnsi="Calibri" w:cs="Times New Roman"/>
          <w:noProof/>
          <w:sz w:val="24"/>
          <w:szCs w:val="24"/>
          <w:lang w:val="es-ES" w:eastAsia="es-ES"/>
        </w:rPr>
        <w:pict>
          <v:rect id="_x0000_s1026" style="position:absolute;left:0;text-align:left;margin-left:45.85pt;margin-top:10.4pt;width:612pt;height:62.7pt;z-index:251662336">
            <v:textbox style="mso-next-textbox:#_x0000_s1026">
              <w:txbxContent>
                <w:p w:rsidR="00C45024" w:rsidRPr="006D06AB" w:rsidRDefault="00187D6F" w:rsidP="00187D6F">
                  <w:pPr>
                    <w:autoSpaceDE w:val="0"/>
                    <w:autoSpaceDN w:val="0"/>
                    <w:adjustRightInd w:val="0"/>
                    <w:spacing w:after="0" w:line="240" w:lineRule="auto"/>
                    <w:rPr>
                      <w:rFonts w:cs="Dignathin"/>
                      <w:sz w:val="24"/>
                      <w:szCs w:val="24"/>
                    </w:rPr>
                  </w:pPr>
                  <w:r w:rsidRPr="006D06AB">
                    <w:rPr>
                      <w:rFonts w:cs="Dignathin"/>
                      <w:sz w:val="24"/>
                      <w:szCs w:val="24"/>
                    </w:rPr>
                    <w:t>Identificar días, semanas, meses y fechas en el calendario.</w:t>
                  </w:r>
                </w:p>
                <w:p w:rsidR="00962981" w:rsidRPr="00616903" w:rsidRDefault="00C45024" w:rsidP="00C45024">
                  <w:pPr>
                    <w:autoSpaceDE w:val="0"/>
                    <w:autoSpaceDN w:val="0"/>
                    <w:adjustRightInd w:val="0"/>
                    <w:spacing w:after="0" w:line="240" w:lineRule="auto"/>
                    <w:jc w:val="right"/>
                    <w:rPr>
                      <w:rFonts w:cs="Dignathin"/>
                      <w:sz w:val="24"/>
                      <w:szCs w:val="24"/>
                    </w:rPr>
                  </w:pPr>
                  <w:r w:rsidRPr="00C45024">
                    <w:rPr>
                      <w:rFonts w:ascii="Times New Roman" w:hAnsi="Times New Roman"/>
                      <w:b/>
                      <w:bCs/>
                      <w:sz w:val="20"/>
                      <w:szCs w:val="20"/>
                    </w:rPr>
                    <w:t>O.A 1</w:t>
                  </w:r>
                  <w:r w:rsidR="00187D6F">
                    <w:rPr>
                      <w:rFonts w:ascii="Times New Roman" w:hAnsi="Times New Roman"/>
                      <w:b/>
                      <w:bCs/>
                      <w:sz w:val="20"/>
                      <w:szCs w:val="20"/>
                    </w:rPr>
                    <w:t>7</w:t>
                  </w:r>
                </w:p>
              </w:txbxContent>
            </v:textbox>
          </v:rect>
        </w:pict>
      </w:r>
    </w:p>
    <w:p w:rsidR="003C58ED" w:rsidRPr="00362D91" w:rsidRDefault="003C58ED" w:rsidP="003C58ED">
      <w:pPr>
        <w:spacing w:after="0" w:line="240" w:lineRule="auto"/>
        <w:jc w:val="center"/>
        <w:rPr>
          <w:rFonts w:ascii="Times New Roman" w:eastAsia="Times New Roman" w:hAnsi="Times New Roman" w:cs="Times New Roman"/>
          <w:b/>
          <w:sz w:val="24"/>
          <w:szCs w:val="24"/>
          <w:lang w:val="es-ES" w:eastAsia="es-ES"/>
        </w:rPr>
      </w:pPr>
    </w:p>
    <w:p w:rsidR="003C58ED" w:rsidRPr="00362D91" w:rsidRDefault="003C58ED" w:rsidP="003C58ED">
      <w:pPr>
        <w:rPr>
          <w:b/>
          <w:sz w:val="24"/>
          <w:szCs w:val="24"/>
          <w:lang w:val="es-ES"/>
        </w:rPr>
      </w:pPr>
    </w:p>
    <w:p w:rsidR="00962981" w:rsidRPr="00362D91" w:rsidRDefault="00962981" w:rsidP="003C58ED">
      <w:pPr>
        <w:rPr>
          <w:b/>
          <w:sz w:val="24"/>
          <w:szCs w:val="24"/>
          <w:lang w:val="es-ES"/>
        </w:rPr>
      </w:pPr>
    </w:p>
    <w:p w:rsidR="003C58ED" w:rsidRPr="00362D91" w:rsidRDefault="00336703" w:rsidP="003C58ED">
      <w:pPr>
        <w:rPr>
          <w:b/>
          <w:sz w:val="24"/>
          <w:szCs w:val="24"/>
          <w:lang w:val="es-ES"/>
        </w:rPr>
      </w:pPr>
      <w:r>
        <w:rPr>
          <w:noProof/>
          <w:sz w:val="24"/>
          <w:szCs w:val="24"/>
          <w:u w:val="single"/>
          <w:lang w:val="es-ES" w:eastAsia="es-ES"/>
        </w:rPr>
        <w:pict>
          <v:rect id="_x0000_s1027" style="position:absolute;margin-left:45.85pt;margin-top:21.65pt;width:612pt;height:43.8pt;z-index:251663360">
            <v:textbox>
              <w:txbxContent>
                <w:p w:rsidR="00B902CA" w:rsidRPr="00D00EB5" w:rsidRDefault="00D00EB5" w:rsidP="00D00EB5">
                  <w:pPr>
                    <w:rPr>
                      <w:sz w:val="24"/>
                      <w:szCs w:val="24"/>
                    </w:rPr>
                  </w:pPr>
                  <w:r w:rsidRPr="00D00EB5">
                    <w:rPr>
                      <w:sz w:val="24"/>
                      <w:szCs w:val="24"/>
                    </w:rPr>
                    <w:t>Describir sus propias situaciones mediante el uso del material concreto</w:t>
                  </w:r>
                  <w:r>
                    <w:rPr>
                      <w:sz w:val="24"/>
                      <w:szCs w:val="24"/>
                    </w:rPr>
                    <w:t>.</w:t>
                  </w:r>
                </w:p>
              </w:txbxContent>
            </v:textbox>
          </v:rect>
        </w:pict>
      </w:r>
      <w:r w:rsidR="003C58ED" w:rsidRPr="00362D91">
        <w:rPr>
          <w:b/>
          <w:sz w:val="24"/>
          <w:szCs w:val="24"/>
          <w:lang w:val="es-ES"/>
        </w:rPr>
        <w:t>Énfasis:</w:t>
      </w:r>
    </w:p>
    <w:p w:rsidR="003C58ED" w:rsidRPr="00362D91" w:rsidRDefault="003C58ED" w:rsidP="003C58ED">
      <w:pPr>
        <w:pStyle w:val="Prrafodelista"/>
        <w:rPr>
          <w:sz w:val="24"/>
          <w:szCs w:val="24"/>
          <w:u w:val="single"/>
          <w:lang w:val="es-ES"/>
        </w:rPr>
      </w:pPr>
    </w:p>
    <w:p w:rsidR="003C58ED" w:rsidRPr="00362D91" w:rsidRDefault="00A829C8" w:rsidP="00A829C8">
      <w:pPr>
        <w:tabs>
          <w:tab w:val="left" w:pos="4320"/>
        </w:tabs>
        <w:rPr>
          <w:b/>
          <w:sz w:val="24"/>
          <w:szCs w:val="24"/>
          <w:lang w:val="es-ES"/>
        </w:rPr>
      </w:pPr>
      <w:r w:rsidRPr="00362D91">
        <w:rPr>
          <w:b/>
          <w:sz w:val="24"/>
          <w:szCs w:val="24"/>
          <w:lang w:val="es-ES"/>
        </w:rPr>
        <w:tab/>
      </w:r>
    </w:p>
    <w:p w:rsidR="003C58ED" w:rsidRPr="00362D91" w:rsidRDefault="003C58ED" w:rsidP="003C58ED">
      <w:pPr>
        <w:rPr>
          <w:b/>
          <w:sz w:val="24"/>
          <w:szCs w:val="24"/>
          <w:lang w:val="es-ES"/>
        </w:rPr>
      </w:pPr>
      <w:r w:rsidRPr="00362D91">
        <w:rPr>
          <w:b/>
          <w:sz w:val="24"/>
          <w:szCs w:val="24"/>
          <w:lang w:val="es-ES"/>
        </w:rPr>
        <w:t>Referencia Bibliográfica o web –grafía:</w:t>
      </w:r>
    </w:p>
    <w:p w:rsidR="003C58ED" w:rsidRPr="00362D91" w:rsidRDefault="00336703" w:rsidP="003C58ED">
      <w:pPr>
        <w:rPr>
          <w:b/>
          <w:sz w:val="24"/>
          <w:szCs w:val="24"/>
          <w:lang w:val="es-ES"/>
        </w:rPr>
      </w:pPr>
      <w:r>
        <w:rPr>
          <w:b/>
          <w:noProof/>
          <w:sz w:val="24"/>
          <w:szCs w:val="24"/>
          <w:lang w:val="es-ES" w:eastAsia="es-ES"/>
        </w:rPr>
        <w:pict>
          <v:rect id="_x0000_s1028" style="position:absolute;margin-left:45.85pt;margin-top:7pt;width:612pt;height:85.6pt;z-index:251664384">
            <v:textbox>
              <w:txbxContent>
                <w:p w:rsidR="00A9378D" w:rsidRDefault="00336703" w:rsidP="00633A47">
                  <w:pPr>
                    <w:pStyle w:val="Prrafodelista"/>
                    <w:rPr>
                      <w:sz w:val="24"/>
                      <w:szCs w:val="24"/>
                    </w:rPr>
                  </w:pPr>
                  <w:hyperlink r:id="rId9" w:history="1">
                    <w:r w:rsidRPr="00681EC1">
                      <w:rPr>
                        <w:rStyle w:val="Hipervnculo"/>
                        <w:sz w:val="24"/>
                        <w:szCs w:val="24"/>
                      </w:rPr>
                      <w:t>http://www.egiptologia.org/ciencia/calendario/calendario_civil.htm</w:t>
                    </w:r>
                  </w:hyperlink>
                </w:p>
                <w:p w:rsidR="00336703" w:rsidRPr="007A68E7" w:rsidRDefault="00336703" w:rsidP="00633A47">
                  <w:pPr>
                    <w:pStyle w:val="Prrafodelista"/>
                    <w:rPr>
                      <w:sz w:val="24"/>
                      <w:szCs w:val="24"/>
                    </w:rPr>
                  </w:pPr>
                </w:p>
              </w:txbxContent>
            </v:textbox>
          </v:rect>
        </w:pict>
      </w:r>
    </w:p>
    <w:p w:rsidR="00616903" w:rsidRDefault="00616903" w:rsidP="003C58ED">
      <w:pPr>
        <w:rPr>
          <w:b/>
          <w:sz w:val="24"/>
          <w:szCs w:val="24"/>
          <w:lang w:val="es-ES"/>
        </w:rPr>
      </w:pPr>
    </w:p>
    <w:p w:rsidR="00616903" w:rsidRDefault="00616903" w:rsidP="003C58ED">
      <w:pPr>
        <w:rPr>
          <w:b/>
          <w:sz w:val="24"/>
          <w:szCs w:val="24"/>
          <w:lang w:val="es-ES"/>
        </w:rPr>
      </w:pPr>
    </w:p>
    <w:p w:rsidR="00A82300" w:rsidRPr="00362D91" w:rsidRDefault="00336703" w:rsidP="003C58ED">
      <w:pPr>
        <w:rPr>
          <w:b/>
          <w:sz w:val="24"/>
          <w:szCs w:val="24"/>
          <w:lang w:val="es-ES"/>
        </w:rPr>
      </w:pPr>
      <w:r>
        <w:rPr>
          <w:rFonts w:ascii="Calibri" w:eastAsia="Times New Roman" w:hAnsi="Calibri" w:cs="Times New Roman"/>
          <w:b/>
          <w:noProof/>
          <w:sz w:val="36"/>
          <w:szCs w:val="36"/>
          <w:lang w:eastAsia="es-CL"/>
        </w:rPr>
        <w:lastRenderedPageBreak/>
        <w:pict>
          <v:rect id="_x0000_s1030" style="position:absolute;margin-left:15.7pt;margin-top:22.65pt;width:688.3pt;height:241.2pt;z-index:251665408">
            <v:textbox>
              <w:txbxContent>
                <w:p w:rsidR="00CD761F" w:rsidRPr="00336703" w:rsidRDefault="00336703" w:rsidP="00336703">
                  <w:pPr>
                    <w:spacing w:line="360" w:lineRule="auto"/>
                    <w:jc w:val="both"/>
                    <w:rPr>
                      <w:rFonts w:cs="Arial"/>
                      <w:sz w:val="24"/>
                      <w:szCs w:val="24"/>
                    </w:rPr>
                  </w:pPr>
                  <w:r w:rsidRPr="00336703">
                    <w:rPr>
                      <w:rFonts w:cs="Arial"/>
                      <w:sz w:val="24"/>
                      <w:szCs w:val="24"/>
                    </w:rPr>
                    <w:t>El calendario civil u oficial egipcio es el primer calendario solar del que se tiene noticia. Los pueblos de la antigüedad medían los años mediante calendarios lunares. Los babilonios, altamente preocupados por la Astronomía y las Matemáticas tenían un calendario basado en observaciones lunares. Ahora bien, el concepto de mes a partir de las fases lunares lleva implícita la observación constante de fenómenos que no son en absoluto regulares. La duración de una lunación es variable y está comprendida entre 29 días 6 horas y 29 días 20 horas, siendo el mes lunar medio de 29 días 20 horas 44 minutos 2 segundos. Un calendario con meses de 29 y 30 días se ajusta bastante bien a los ciclos de la Luna. Habría que añadir 1 día a 1 mes de 29 días cada 30 meses. A pesar de la dificultad de ajuste mediante la Luna, los calendarios solares se complican todavía más. No obstante este era el que empleaban los egipcios, aunque existen noticias de que en épocas más antiguas si hacían uso de un calendario lunar.</w:t>
                  </w:r>
                  <w:r w:rsidRPr="00336703">
                    <w:rPr>
                      <w:rFonts w:cs="Arial"/>
                      <w:sz w:val="24"/>
                      <w:szCs w:val="24"/>
                    </w:rPr>
                    <w:t xml:space="preserve"> </w:t>
                  </w:r>
                  <w:r w:rsidRPr="0017669E">
                    <w:rPr>
                      <w:rStyle w:val="Refdenotaalpie"/>
                      <w:rFonts w:cs="Arial"/>
                      <w:sz w:val="24"/>
                      <w:szCs w:val="24"/>
                    </w:rPr>
                    <w:footnoteRef/>
                  </w:r>
                </w:p>
                <w:p w:rsidR="00CD761F" w:rsidRPr="00CD761F" w:rsidRDefault="00CD761F" w:rsidP="00CD761F">
                  <w:pPr>
                    <w:pStyle w:val="Prrafodelista"/>
                    <w:spacing w:line="360" w:lineRule="auto"/>
                    <w:jc w:val="both"/>
                    <w:rPr>
                      <w:rFonts w:cs="Arial"/>
                      <w:sz w:val="24"/>
                      <w:szCs w:val="24"/>
                    </w:rPr>
                  </w:pPr>
                </w:p>
                <w:p w:rsidR="0036747E" w:rsidRPr="00AB45A2" w:rsidRDefault="00E6336C" w:rsidP="00CD761F">
                  <w:pPr>
                    <w:spacing w:line="360" w:lineRule="auto"/>
                    <w:jc w:val="both"/>
                    <w:rPr>
                      <w:rFonts w:cs="Arial"/>
                      <w:sz w:val="24"/>
                      <w:szCs w:val="24"/>
                    </w:rPr>
                  </w:pPr>
                  <w:r>
                    <w:rPr>
                      <w:rFonts w:cs="Arial"/>
                      <w:sz w:val="24"/>
                      <w:szCs w:val="24"/>
                    </w:rPr>
                    <w:t xml:space="preserve"> </w:t>
                  </w:r>
                </w:p>
              </w:txbxContent>
            </v:textbox>
          </v:rect>
        </w:pict>
      </w:r>
      <w:r w:rsidR="00A82300" w:rsidRPr="00362D91">
        <w:rPr>
          <w:b/>
          <w:sz w:val="24"/>
          <w:szCs w:val="24"/>
          <w:lang w:val="es-ES"/>
        </w:rPr>
        <w:t>Marco teórico</w:t>
      </w:r>
      <w:r w:rsidR="007A142F" w:rsidRPr="00362D91">
        <w:rPr>
          <w:b/>
          <w:sz w:val="24"/>
          <w:szCs w:val="24"/>
          <w:lang w:val="es-ES"/>
        </w:rPr>
        <w:t>:</w:t>
      </w:r>
    </w:p>
    <w:p w:rsidR="003922CB" w:rsidRPr="00362D91" w:rsidRDefault="003922CB" w:rsidP="003C58ED">
      <w:pPr>
        <w:jc w:val="center"/>
        <w:rPr>
          <w:rFonts w:ascii="Calibri" w:eastAsia="Times New Roman" w:hAnsi="Calibri" w:cs="Times New Roman"/>
          <w:b/>
          <w:sz w:val="36"/>
          <w:szCs w:val="36"/>
          <w:lang w:val="es-ES" w:eastAsia="es-ES"/>
        </w:rPr>
      </w:pPr>
    </w:p>
    <w:p w:rsidR="00B902CA" w:rsidRPr="00362D91" w:rsidRDefault="00B902CA" w:rsidP="003C58ED">
      <w:pPr>
        <w:jc w:val="center"/>
        <w:rPr>
          <w:rFonts w:ascii="Calibri" w:eastAsia="Times New Roman" w:hAnsi="Calibri" w:cs="Times New Roman"/>
          <w:b/>
          <w:sz w:val="36"/>
          <w:szCs w:val="36"/>
          <w:lang w:val="es-ES" w:eastAsia="es-ES"/>
        </w:rPr>
      </w:pPr>
    </w:p>
    <w:p w:rsidR="00B902CA" w:rsidRPr="00362D91" w:rsidRDefault="00B902CA" w:rsidP="003C58ED">
      <w:pPr>
        <w:jc w:val="center"/>
        <w:rPr>
          <w:rFonts w:ascii="Calibri" w:eastAsia="Times New Roman" w:hAnsi="Calibri" w:cs="Times New Roman"/>
          <w:b/>
          <w:sz w:val="36"/>
          <w:szCs w:val="36"/>
          <w:lang w:val="es-ES" w:eastAsia="es-ES"/>
        </w:rPr>
      </w:pPr>
    </w:p>
    <w:p w:rsidR="00B902CA" w:rsidRPr="00362D91" w:rsidRDefault="00B902CA" w:rsidP="003C58ED">
      <w:pPr>
        <w:jc w:val="center"/>
        <w:rPr>
          <w:rFonts w:ascii="Calibri" w:eastAsia="Times New Roman" w:hAnsi="Calibri" w:cs="Times New Roman"/>
          <w:b/>
          <w:sz w:val="36"/>
          <w:szCs w:val="36"/>
          <w:lang w:val="es-ES" w:eastAsia="es-ES"/>
        </w:rPr>
      </w:pPr>
    </w:p>
    <w:p w:rsidR="00B902CA" w:rsidRPr="00362D91" w:rsidRDefault="00B902CA" w:rsidP="003C58ED">
      <w:pPr>
        <w:jc w:val="center"/>
        <w:rPr>
          <w:rFonts w:ascii="Calibri" w:eastAsia="Times New Roman" w:hAnsi="Calibri" w:cs="Times New Roman"/>
          <w:b/>
          <w:sz w:val="36"/>
          <w:szCs w:val="36"/>
          <w:lang w:val="es-ES" w:eastAsia="es-ES"/>
        </w:rPr>
      </w:pPr>
    </w:p>
    <w:p w:rsidR="00B902CA" w:rsidRPr="00362D91" w:rsidRDefault="00B902CA" w:rsidP="003C58ED">
      <w:pPr>
        <w:jc w:val="center"/>
        <w:rPr>
          <w:rFonts w:ascii="Calibri" w:eastAsia="Times New Roman" w:hAnsi="Calibri" w:cs="Times New Roman"/>
          <w:b/>
          <w:sz w:val="36"/>
          <w:szCs w:val="36"/>
          <w:lang w:val="es-ES" w:eastAsia="es-ES"/>
        </w:rPr>
      </w:pPr>
    </w:p>
    <w:p w:rsidR="00B902CA" w:rsidRPr="00362D91" w:rsidRDefault="00B902CA" w:rsidP="003C58ED">
      <w:pPr>
        <w:jc w:val="center"/>
        <w:rPr>
          <w:rFonts w:ascii="Calibri" w:eastAsia="Times New Roman" w:hAnsi="Calibri" w:cs="Times New Roman"/>
          <w:b/>
          <w:sz w:val="36"/>
          <w:szCs w:val="36"/>
          <w:lang w:val="es-ES" w:eastAsia="es-ES"/>
        </w:rPr>
      </w:pPr>
    </w:p>
    <w:p w:rsidR="00B902CA" w:rsidRPr="00362D91" w:rsidRDefault="00B902CA" w:rsidP="003C58ED">
      <w:pPr>
        <w:jc w:val="center"/>
        <w:rPr>
          <w:rFonts w:ascii="Calibri" w:eastAsia="Times New Roman" w:hAnsi="Calibri" w:cs="Times New Roman"/>
          <w:b/>
          <w:sz w:val="36"/>
          <w:szCs w:val="36"/>
          <w:lang w:val="es-ES" w:eastAsia="es-ES"/>
        </w:rPr>
      </w:pPr>
    </w:p>
    <w:p w:rsidR="00336703" w:rsidRDefault="00336703" w:rsidP="00336703">
      <w:pPr>
        <w:jc w:val="both"/>
      </w:pPr>
      <w:r>
        <w:rPr>
          <w:rStyle w:val="Refdenotaalpie"/>
        </w:rPr>
        <w:footnoteRef/>
      </w:r>
      <w:r>
        <w:t xml:space="preserve"> Extraído el 25</w:t>
      </w:r>
      <w:r>
        <w:t xml:space="preserve"> de octubre de </w:t>
      </w:r>
      <w:hyperlink r:id="rId10" w:history="1">
        <w:r w:rsidRPr="00681EC1">
          <w:rPr>
            <w:rStyle w:val="Hipervnculo"/>
          </w:rPr>
          <w:t>http://www.egiptologia.org/ciencia/calendario/calendario_civil.htm</w:t>
        </w:r>
      </w:hyperlink>
    </w:p>
    <w:p w:rsidR="00336703" w:rsidRDefault="00336703" w:rsidP="00336703">
      <w:pPr>
        <w:jc w:val="both"/>
        <w:rPr>
          <w:rFonts w:ascii="Calibri" w:eastAsia="Times New Roman" w:hAnsi="Calibri" w:cs="Times New Roman"/>
          <w:b/>
          <w:sz w:val="36"/>
          <w:szCs w:val="36"/>
          <w:lang w:val="es-ES" w:eastAsia="es-ES"/>
        </w:rPr>
      </w:pPr>
    </w:p>
    <w:p w:rsidR="003C58ED" w:rsidRPr="00A9378D" w:rsidRDefault="003C58ED" w:rsidP="00A9378D">
      <w:pPr>
        <w:rPr>
          <w:rFonts w:ascii="Calibri" w:eastAsia="Times New Roman" w:hAnsi="Calibri" w:cs="Times New Roman"/>
          <w:b/>
          <w:sz w:val="30"/>
          <w:szCs w:val="30"/>
          <w:lang w:val="es-ES" w:eastAsia="es-ES"/>
        </w:rPr>
      </w:pPr>
    </w:p>
    <w:tbl>
      <w:tblPr>
        <w:tblStyle w:val="Tablaconcuadrcula"/>
        <w:tblpPr w:leftFromText="141" w:rightFromText="141" w:horzAnchor="margin" w:tblpY="1320"/>
        <w:tblW w:w="14743" w:type="dxa"/>
        <w:shd w:val="clear" w:color="auto" w:fill="D9D9D9" w:themeFill="background1" w:themeFillShade="D9"/>
        <w:tblLook w:val="04A0" w:firstRow="1" w:lastRow="0" w:firstColumn="1" w:lastColumn="0" w:noHBand="0" w:noVBand="1"/>
      </w:tblPr>
      <w:tblGrid>
        <w:gridCol w:w="2057"/>
        <w:gridCol w:w="1113"/>
        <w:gridCol w:w="1490"/>
        <w:gridCol w:w="4357"/>
        <w:gridCol w:w="1772"/>
        <w:gridCol w:w="1667"/>
        <w:gridCol w:w="2287"/>
      </w:tblGrid>
      <w:tr w:rsidR="00362D91" w:rsidRPr="00362D91" w:rsidTr="006D4E72">
        <w:tc>
          <w:tcPr>
            <w:tcW w:w="2057" w:type="dxa"/>
            <w:shd w:val="clear" w:color="auto" w:fill="D9D9D9" w:themeFill="background1" w:themeFillShade="D9"/>
            <w:vAlign w:val="center"/>
          </w:tcPr>
          <w:p w:rsidR="005D414A" w:rsidRPr="00362D91" w:rsidRDefault="005D414A" w:rsidP="006D4E72">
            <w:pPr>
              <w:pStyle w:val="Prrafodelista"/>
              <w:shd w:val="clear" w:color="auto" w:fill="D9D9D9" w:themeFill="background1" w:themeFillShade="D9"/>
              <w:ind w:left="0"/>
              <w:jc w:val="center"/>
              <w:rPr>
                <w:b/>
                <w:sz w:val="28"/>
                <w:szCs w:val="28"/>
                <w:lang w:val="es-ES"/>
              </w:rPr>
            </w:pPr>
            <w:r w:rsidRPr="00362D91">
              <w:rPr>
                <w:b/>
                <w:sz w:val="28"/>
                <w:szCs w:val="28"/>
                <w:lang w:val="es-ES"/>
              </w:rPr>
              <w:lastRenderedPageBreak/>
              <w:t>Objetivos  de la Clase</w:t>
            </w:r>
          </w:p>
        </w:tc>
        <w:tc>
          <w:tcPr>
            <w:tcW w:w="1113" w:type="dxa"/>
            <w:shd w:val="clear" w:color="auto" w:fill="D9D9D9" w:themeFill="background1" w:themeFillShade="D9"/>
            <w:vAlign w:val="center"/>
          </w:tcPr>
          <w:p w:rsidR="005D414A" w:rsidRPr="00362D91" w:rsidRDefault="005D414A" w:rsidP="006D4E72">
            <w:pPr>
              <w:pStyle w:val="Prrafodelista"/>
              <w:shd w:val="clear" w:color="auto" w:fill="D9D9D9" w:themeFill="background1" w:themeFillShade="D9"/>
              <w:ind w:left="0"/>
              <w:jc w:val="center"/>
              <w:rPr>
                <w:b/>
                <w:sz w:val="28"/>
                <w:szCs w:val="28"/>
                <w:lang w:val="es-ES"/>
              </w:rPr>
            </w:pPr>
            <w:r w:rsidRPr="00362D91">
              <w:rPr>
                <w:b/>
                <w:sz w:val="28"/>
                <w:szCs w:val="28"/>
                <w:lang w:val="es-ES"/>
              </w:rPr>
              <w:t>Tiempo</w:t>
            </w:r>
          </w:p>
        </w:tc>
        <w:tc>
          <w:tcPr>
            <w:tcW w:w="1490" w:type="dxa"/>
            <w:shd w:val="clear" w:color="auto" w:fill="D9D9D9" w:themeFill="background1" w:themeFillShade="D9"/>
            <w:vAlign w:val="center"/>
          </w:tcPr>
          <w:p w:rsidR="005D414A" w:rsidRPr="00362D91" w:rsidRDefault="005D414A" w:rsidP="006D4E72">
            <w:pPr>
              <w:pStyle w:val="Prrafodelista"/>
              <w:shd w:val="clear" w:color="auto" w:fill="D9D9D9" w:themeFill="background1" w:themeFillShade="D9"/>
              <w:ind w:left="0"/>
              <w:jc w:val="center"/>
              <w:rPr>
                <w:b/>
                <w:sz w:val="28"/>
                <w:szCs w:val="28"/>
                <w:lang w:val="es-ES"/>
              </w:rPr>
            </w:pPr>
            <w:r w:rsidRPr="00362D91">
              <w:rPr>
                <w:b/>
                <w:sz w:val="28"/>
                <w:szCs w:val="28"/>
                <w:lang w:val="es-ES"/>
              </w:rPr>
              <w:t>Habilidad</w:t>
            </w:r>
          </w:p>
        </w:tc>
        <w:tc>
          <w:tcPr>
            <w:tcW w:w="4357" w:type="dxa"/>
            <w:shd w:val="clear" w:color="auto" w:fill="D9D9D9" w:themeFill="background1" w:themeFillShade="D9"/>
            <w:vAlign w:val="center"/>
          </w:tcPr>
          <w:p w:rsidR="005D414A" w:rsidRPr="00362D91" w:rsidRDefault="005D414A" w:rsidP="006D4E72">
            <w:pPr>
              <w:pStyle w:val="Prrafodelista"/>
              <w:shd w:val="clear" w:color="auto" w:fill="D9D9D9" w:themeFill="background1" w:themeFillShade="D9"/>
              <w:ind w:left="0"/>
              <w:jc w:val="center"/>
              <w:rPr>
                <w:b/>
                <w:sz w:val="28"/>
                <w:szCs w:val="28"/>
                <w:lang w:val="es-ES"/>
              </w:rPr>
            </w:pPr>
            <w:r w:rsidRPr="00362D91">
              <w:rPr>
                <w:b/>
                <w:sz w:val="28"/>
                <w:szCs w:val="28"/>
                <w:lang w:val="es-ES"/>
              </w:rPr>
              <w:t>Actividad de Aprendizaje</w:t>
            </w:r>
          </w:p>
        </w:tc>
        <w:tc>
          <w:tcPr>
            <w:tcW w:w="1772" w:type="dxa"/>
            <w:shd w:val="clear" w:color="auto" w:fill="D9D9D9" w:themeFill="background1" w:themeFillShade="D9"/>
            <w:vAlign w:val="center"/>
          </w:tcPr>
          <w:p w:rsidR="005D414A" w:rsidRPr="00362D91" w:rsidRDefault="005D414A" w:rsidP="006D4E72">
            <w:pPr>
              <w:pStyle w:val="Prrafodelista"/>
              <w:shd w:val="clear" w:color="auto" w:fill="D9D9D9" w:themeFill="background1" w:themeFillShade="D9"/>
              <w:ind w:left="0"/>
              <w:jc w:val="center"/>
              <w:rPr>
                <w:b/>
                <w:sz w:val="28"/>
                <w:szCs w:val="28"/>
                <w:lang w:val="es-ES"/>
              </w:rPr>
            </w:pPr>
            <w:r w:rsidRPr="00362D91">
              <w:rPr>
                <w:b/>
                <w:sz w:val="28"/>
                <w:szCs w:val="28"/>
                <w:lang w:val="es-ES"/>
              </w:rPr>
              <w:t>Recursos</w:t>
            </w:r>
          </w:p>
        </w:tc>
        <w:tc>
          <w:tcPr>
            <w:tcW w:w="1667" w:type="dxa"/>
            <w:shd w:val="clear" w:color="auto" w:fill="D9D9D9" w:themeFill="background1" w:themeFillShade="D9"/>
            <w:vAlign w:val="center"/>
          </w:tcPr>
          <w:p w:rsidR="005D414A" w:rsidRPr="00362D91" w:rsidRDefault="005D414A" w:rsidP="006D4E72">
            <w:pPr>
              <w:pStyle w:val="Prrafodelista"/>
              <w:shd w:val="clear" w:color="auto" w:fill="D9D9D9" w:themeFill="background1" w:themeFillShade="D9"/>
              <w:ind w:left="0"/>
              <w:jc w:val="center"/>
              <w:rPr>
                <w:b/>
                <w:sz w:val="28"/>
                <w:szCs w:val="28"/>
                <w:lang w:val="es-ES"/>
              </w:rPr>
            </w:pPr>
            <w:r w:rsidRPr="00362D91">
              <w:rPr>
                <w:b/>
                <w:sz w:val="28"/>
                <w:szCs w:val="28"/>
                <w:lang w:val="es-ES"/>
              </w:rPr>
              <w:t>Instrumento evaluativos</w:t>
            </w:r>
          </w:p>
        </w:tc>
        <w:tc>
          <w:tcPr>
            <w:tcW w:w="2287" w:type="dxa"/>
            <w:shd w:val="clear" w:color="auto" w:fill="D9D9D9" w:themeFill="background1" w:themeFillShade="D9"/>
            <w:vAlign w:val="center"/>
          </w:tcPr>
          <w:p w:rsidR="005D414A" w:rsidRPr="00362D91" w:rsidRDefault="005D414A" w:rsidP="006D4E72">
            <w:pPr>
              <w:pStyle w:val="Prrafodelista"/>
              <w:shd w:val="clear" w:color="auto" w:fill="D9D9D9" w:themeFill="background1" w:themeFillShade="D9"/>
              <w:ind w:left="0"/>
              <w:jc w:val="center"/>
              <w:rPr>
                <w:b/>
                <w:sz w:val="28"/>
                <w:szCs w:val="28"/>
                <w:lang w:val="es-ES"/>
              </w:rPr>
            </w:pPr>
            <w:r w:rsidRPr="00362D91">
              <w:rPr>
                <w:b/>
                <w:sz w:val="28"/>
                <w:szCs w:val="28"/>
                <w:lang w:val="es-ES"/>
              </w:rPr>
              <w:t>Desempeño Observable</w:t>
            </w:r>
          </w:p>
        </w:tc>
      </w:tr>
      <w:tr w:rsidR="00955F85" w:rsidRPr="00955F85" w:rsidTr="006D4E72">
        <w:tc>
          <w:tcPr>
            <w:tcW w:w="2057" w:type="dxa"/>
            <w:shd w:val="clear" w:color="auto" w:fill="FFFFFF" w:themeFill="background1"/>
          </w:tcPr>
          <w:p w:rsidR="00B76B77" w:rsidRPr="00955F85" w:rsidRDefault="00D00EB5" w:rsidP="00955F85">
            <w:pPr>
              <w:autoSpaceDE w:val="0"/>
              <w:autoSpaceDN w:val="0"/>
              <w:adjustRightInd w:val="0"/>
              <w:spacing w:line="360" w:lineRule="auto"/>
              <w:jc w:val="both"/>
              <w:rPr>
                <w:rFonts w:cs="Verdana"/>
              </w:rPr>
            </w:pPr>
            <w:r>
              <w:rPr>
                <w:rFonts w:cs="Verdana"/>
              </w:rPr>
              <w:t xml:space="preserve">Conocer las fechas importantes del calendario en el contexto de vida de cada estudiante. </w:t>
            </w:r>
          </w:p>
          <w:p w:rsidR="00B76B77" w:rsidRPr="00955F85" w:rsidRDefault="00B76B77" w:rsidP="00955F85">
            <w:pPr>
              <w:pStyle w:val="Prrafodelista"/>
              <w:autoSpaceDE w:val="0"/>
              <w:autoSpaceDN w:val="0"/>
              <w:adjustRightInd w:val="0"/>
              <w:spacing w:line="360" w:lineRule="auto"/>
              <w:jc w:val="both"/>
              <w:rPr>
                <w:rFonts w:cs="Verdana"/>
              </w:rPr>
            </w:pPr>
          </w:p>
          <w:p w:rsidR="00B76B77" w:rsidRPr="00955F85" w:rsidRDefault="00B76B77" w:rsidP="00955F85">
            <w:pPr>
              <w:pStyle w:val="Prrafodelista"/>
              <w:autoSpaceDE w:val="0"/>
              <w:autoSpaceDN w:val="0"/>
              <w:adjustRightInd w:val="0"/>
              <w:spacing w:line="360" w:lineRule="auto"/>
              <w:jc w:val="both"/>
              <w:rPr>
                <w:rFonts w:cs="Verdana"/>
              </w:rPr>
            </w:pPr>
          </w:p>
          <w:p w:rsidR="00B76B77" w:rsidRPr="00955F85" w:rsidRDefault="00B76B77" w:rsidP="00955F85">
            <w:pPr>
              <w:pStyle w:val="Prrafodelista"/>
              <w:autoSpaceDE w:val="0"/>
              <w:autoSpaceDN w:val="0"/>
              <w:adjustRightInd w:val="0"/>
              <w:spacing w:line="360" w:lineRule="auto"/>
              <w:jc w:val="both"/>
              <w:rPr>
                <w:rFonts w:cs="Verdana"/>
              </w:rPr>
            </w:pPr>
          </w:p>
          <w:p w:rsidR="00B76B77" w:rsidRPr="00955F85" w:rsidRDefault="00B76B77" w:rsidP="00955F85">
            <w:pPr>
              <w:pStyle w:val="Prrafodelista"/>
              <w:autoSpaceDE w:val="0"/>
              <w:autoSpaceDN w:val="0"/>
              <w:adjustRightInd w:val="0"/>
              <w:spacing w:line="360" w:lineRule="auto"/>
              <w:jc w:val="both"/>
              <w:rPr>
                <w:rFonts w:cs="Verdana"/>
              </w:rPr>
            </w:pPr>
          </w:p>
          <w:p w:rsidR="00B76B77" w:rsidRPr="00955F85" w:rsidRDefault="00B76B77" w:rsidP="00955F85">
            <w:pPr>
              <w:pStyle w:val="Prrafodelista"/>
              <w:autoSpaceDE w:val="0"/>
              <w:autoSpaceDN w:val="0"/>
              <w:adjustRightInd w:val="0"/>
              <w:spacing w:line="360" w:lineRule="auto"/>
              <w:jc w:val="both"/>
              <w:rPr>
                <w:rFonts w:cs="Verdana"/>
              </w:rPr>
            </w:pPr>
          </w:p>
          <w:p w:rsidR="00B76B77" w:rsidRPr="00955F85" w:rsidRDefault="00B76B77" w:rsidP="00955F85">
            <w:pPr>
              <w:pStyle w:val="Prrafodelista"/>
              <w:autoSpaceDE w:val="0"/>
              <w:autoSpaceDN w:val="0"/>
              <w:adjustRightInd w:val="0"/>
              <w:spacing w:line="360" w:lineRule="auto"/>
              <w:jc w:val="both"/>
              <w:rPr>
                <w:rFonts w:cs="Verdana"/>
              </w:rPr>
            </w:pPr>
          </w:p>
          <w:p w:rsidR="00B76B77" w:rsidRPr="00955F85" w:rsidRDefault="00B76B77" w:rsidP="00955F85">
            <w:pPr>
              <w:pStyle w:val="Prrafodelista"/>
              <w:autoSpaceDE w:val="0"/>
              <w:autoSpaceDN w:val="0"/>
              <w:adjustRightInd w:val="0"/>
              <w:spacing w:line="360" w:lineRule="auto"/>
              <w:jc w:val="both"/>
              <w:rPr>
                <w:rFonts w:cs="Verdana"/>
              </w:rPr>
            </w:pPr>
          </w:p>
          <w:p w:rsidR="00B76B77" w:rsidRPr="00955F85" w:rsidRDefault="00B76B77" w:rsidP="00955F85">
            <w:pPr>
              <w:pStyle w:val="Prrafodelista"/>
              <w:autoSpaceDE w:val="0"/>
              <w:autoSpaceDN w:val="0"/>
              <w:adjustRightInd w:val="0"/>
              <w:spacing w:line="360" w:lineRule="auto"/>
              <w:jc w:val="both"/>
              <w:rPr>
                <w:rFonts w:cs="Verdana"/>
              </w:rPr>
            </w:pPr>
          </w:p>
          <w:p w:rsidR="00B76B77" w:rsidRPr="00955F85" w:rsidRDefault="00B76B77" w:rsidP="00955F85">
            <w:pPr>
              <w:pStyle w:val="Prrafodelista"/>
              <w:autoSpaceDE w:val="0"/>
              <w:autoSpaceDN w:val="0"/>
              <w:adjustRightInd w:val="0"/>
              <w:spacing w:line="360" w:lineRule="auto"/>
              <w:jc w:val="both"/>
              <w:rPr>
                <w:rFonts w:cs="Verdana"/>
              </w:rPr>
            </w:pPr>
          </w:p>
          <w:p w:rsidR="00B76B77" w:rsidRPr="00955F85" w:rsidRDefault="00B76B77" w:rsidP="00955F85">
            <w:pPr>
              <w:pStyle w:val="Prrafodelista"/>
              <w:autoSpaceDE w:val="0"/>
              <w:autoSpaceDN w:val="0"/>
              <w:adjustRightInd w:val="0"/>
              <w:spacing w:line="360" w:lineRule="auto"/>
              <w:jc w:val="both"/>
              <w:rPr>
                <w:rFonts w:cs="Verdana"/>
              </w:rPr>
            </w:pPr>
          </w:p>
          <w:p w:rsidR="00B76B77" w:rsidRPr="00955F85" w:rsidRDefault="00B76B77" w:rsidP="00955F85">
            <w:pPr>
              <w:pStyle w:val="Prrafodelista"/>
              <w:autoSpaceDE w:val="0"/>
              <w:autoSpaceDN w:val="0"/>
              <w:adjustRightInd w:val="0"/>
              <w:spacing w:line="360" w:lineRule="auto"/>
              <w:jc w:val="both"/>
              <w:rPr>
                <w:rFonts w:cs="Verdana"/>
              </w:rPr>
            </w:pPr>
          </w:p>
          <w:p w:rsidR="00B76B77" w:rsidRPr="00955F85" w:rsidRDefault="00B76B77" w:rsidP="00955F85">
            <w:pPr>
              <w:pStyle w:val="Prrafodelista"/>
              <w:autoSpaceDE w:val="0"/>
              <w:autoSpaceDN w:val="0"/>
              <w:adjustRightInd w:val="0"/>
              <w:spacing w:line="360" w:lineRule="auto"/>
              <w:jc w:val="both"/>
              <w:rPr>
                <w:rFonts w:cs="Verdana"/>
              </w:rPr>
            </w:pPr>
          </w:p>
          <w:p w:rsidR="00B76B77" w:rsidRPr="00955F85" w:rsidRDefault="00B76B77" w:rsidP="00955F85">
            <w:pPr>
              <w:pStyle w:val="Prrafodelista"/>
              <w:autoSpaceDE w:val="0"/>
              <w:autoSpaceDN w:val="0"/>
              <w:adjustRightInd w:val="0"/>
              <w:spacing w:line="360" w:lineRule="auto"/>
              <w:jc w:val="both"/>
              <w:rPr>
                <w:rFonts w:cs="Verdana"/>
              </w:rPr>
            </w:pPr>
          </w:p>
          <w:p w:rsidR="00B76B77" w:rsidRPr="00955F85" w:rsidRDefault="00B76B77" w:rsidP="00955F85">
            <w:pPr>
              <w:autoSpaceDE w:val="0"/>
              <w:autoSpaceDN w:val="0"/>
              <w:adjustRightInd w:val="0"/>
              <w:spacing w:line="360" w:lineRule="auto"/>
              <w:jc w:val="both"/>
              <w:rPr>
                <w:rFonts w:cs="Verdana"/>
              </w:rPr>
            </w:pPr>
          </w:p>
          <w:p w:rsidR="00B76B77" w:rsidRPr="00955F85" w:rsidRDefault="00B76B77" w:rsidP="00955F85">
            <w:pPr>
              <w:autoSpaceDE w:val="0"/>
              <w:autoSpaceDN w:val="0"/>
              <w:adjustRightInd w:val="0"/>
              <w:spacing w:line="360" w:lineRule="auto"/>
              <w:jc w:val="both"/>
              <w:rPr>
                <w:rFonts w:cs="Verdana"/>
              </w:rPr>
            </w:pPr>
          </w:p>
        </w:tc>
        <w:tc>
          <w:tcPr>
            <w:tcW w:w="1113" w:type="dxa"/>
            <w:shd w:val="clear" w:color="auto" w:fill="FFFFFF" w:themeFill="background1"/>
          </w:tcPr>
          <w:p w:rsidR="005D414A" w:rsidRPr="00955F85" w:rsidRDefault="005D414A" w:rsidP="00955F85">
            <w:pPr>
              <w:pStyle w:val="Prrafodelista"/>
              <w:spacing w:line="360" w:lineRule="auto"/>
              <w:ind w:left="0"/>
              <w:jc w:val="both"/>
              <w:rPr>
                <w:u w:val="single"/>
                <w:lang w:val="es-ES"/>
              </w:rPr>
            </w:pPr>
          </w:p>
          <w:p w:rsidR="00A5555A" w:rsidRPr="00955F85" w:rsidRDefault="0018031B" w:rsidP="00955F85">
            <w:pPr>
              <w:pStyle w:val="Prrafodelista"/>
              <w:spacing w:line="360" w:lineRule="auto"/>
              <w:ind w:left="0"/>
              <w:jc w:val="both"/>
              <w:rPr>
                <w:lang w:val="es-ES"/>
              </w:rPr>
            </w:pPr>
            <w:r w:rsidRPr="00955F85">
              <w:rPr>
                <w:lang w:val="es-ES"/>
              </w:rPr>
              <w:t>90 min.</w:t>
            </w:r>
          </w:p>
        </w:tc>
        <w:tc>
          <w:tcPr>
            <w:tcW w:w="1490" w:type="dxa"/>
            <w:shd w:val="clear" w:color="auto" w:fill="FFFFFF" w:themeFill="background1"/>
          </w:tcPr>
          <w:p w:rsidR="00394263" w:rsidRDefault="0018031B" w:rsidP="00955F85">
            <w:pPr>
              <w:spacing w:line="360" w:lineRule="auto"/>
              <w:jc w:val="both"/>
            </w:pPr>
            <w:r w:rsidRPr="00955F85">
              <w:t xml:space="preserve"> </w:t>
            </w:r>
            <w:r w:rsidR="00D00EB5">
              <w:t>Conocer</w:t>
            </w:r>
          </w:p>
          <w:p w:rsidR="00D00EB5" w:rsidRDefault="00D00EB5" w:rsidP="00955F85">
            <w:pPr>
              <w:spacing w:line="360" w:lineRule="auto"/>
              <w:jc w:val="both"/>
            </w:pPr>
            <w:r>
              <w:t>Buscar</w:t>
            </w:r>
          </w:p>
          <w:p w:rsidR="00D00EB5" w:rsidRDefault="00D00EB5" w:rsidP="00955F85">
            <w:pPr>
              <w:spacing w:line="360" w:lineRule="auto"/>
              <w:jc w:val="both"/>
            </w:pPr>
            <w:r>
              <w:t>Expresar</w:t>
            </w:r>
          </w:p>
          <w:p w:rsidR="00D00EB5" w:rsidRDefault="00D00EB5" w:rsidP="00955F85">
            <w:pPr>
              <w:spacing w:line="360" w:lineRule="auto"/>
              <w:jc w:val="both"/>
            </w:pPr>
            <w:r>
              <w:t>Comunicar</w:t>
            </w:r>
          </w:p>
          <w:p w:rsidR="00D00EB5" w:rsidRPr="00955F85" w:rsidRDefault="00D00EB5" w:rsidP="00955F85">
            <w:pPr>
              <w:spacing w:line="360" w:lineRule="auto"/>
              <w:jc w:val="both"/>
            </w:pPr>
            <w:r>
              <w:t>Argumentar</w:t>
            </w:r>
          </w:p>
        </w:tc>
        <w:tc>
          <w:tcPr>
            <w:tcW w:w="4357" w:type="dxa"/>
            <w:shd w:val="clear" w:color="auto" w:fill="FFFFFF" w:themeFill="background1"/>
          </w:tcPr>
          <w:p w:rsidR="0032345F" w:rsidRPr="00955F85" w:rsidRDefault="005F42B9" w:rsidP="00955F85">
            <w:pPr>
              <w:spacing w:line="360" w:lineRule="auto"/>
              <w:jc w:val="both"/>
              <w:rPr>
                <w:rFonts w:cs="Dignathin"/>
                <w:sz w:val="24"/>
                <w:szCs w:val="24"/>
              </w:rPr>
            </w:pPr>
            <w:r w:rsidRPr="00955F85">
              <w:rPr>
                <w:b/>
                <w:lang w:val="es-ES"/>
              </w:rPr>
              <w:t xml:space="preserve">Inicio: </w:t>
            </w:r>
            <w:r w:rsidRPr="00955F85">
              <w:rPr>
                <w:rFonts w:cs="Arial"/>
                <w:sz w:val="24"/>
                <w:szCs w:val="24"/>
                <w:lang w:val="es-ES"/>
              </w:rPr>
              <w:t>Se presenta el objetivo de la clase</w:t>
            </w:r>
            <w:r w:rsidR="008B6659" w:rsidRPr="00955F85">
              <w:rPr>
                <w:rFonts w:cs="Arial"/>
                <w:sz w:val="24"/>
                <w:szCs w:val="24"/>
                <w:lang w:val="es-ES"/>
              </w:rPr>
              <w:t xml:space="preserve">, </w:t>
            </w:r>
            <w:r w:rsidR="000A4410" w:rsidRPr="00955F85">
              <w:rPr>
                <w:rFonts w:cs="Arial"/>
                <w:sz w:val="24"/>
                <w:szCs w:val="24"/>
                <w:lang w:val="es-ES"/>
              </w:rPr>
              <w:t xml:space="preserve"> </w:t>
            </w:r>
            <w:r w:rsidR="000A4410" w:rsidRPr="00955F85">
              <w:rPr>
                <w:rFonts w:cs="Arial"/>
                <w:sz w:val="24"/>
                <w:szCs w:val="24"/>
                <w:lang w:eastAsia="es-CL"/>
              </w:rPr>
              <w:t xml:space="preserve"> </w:t>
            </w:r>
            <w:r w:rsidR="00955F85" w:rsidRPr="00955F85">
              <w:rPr>
                <w:rFonts w:cs="Arial"/>
                <w:sz w:val="24"/>
                <w:szCs w:val="24"/>
                <w:lang w:eastAsia="es-CL"/>
              </w:rPr>
              <w:t>r</w:t>
            </w:r>
            <w:r w:rsidR="0032345F" w:rsidRPr="00955F85">
              <w:rPr>
                <w:rFonts w:cs="Dignathin"/>
                <w:sz w:val="24"/>
                <w:szCs w:val="24"/>
              </w:rPr>
              <w:t>esponden preguntas relativas al calendario, como ¿Qué nos comunica o nos dice un calendario? ¿Cómo está formado el calendario?</w:t>
            </w:r>
            <w:r w:rsidR="00955F85" w:rsidRPr="00955F85">
              <w:rPr>
                <w:rFonts w:cs="Dignathin"/>
                <w:sz w:val="24"/>
                <w:szCs w:val="24"/>
              </w:rPr>
              <w:t xml:space="preserve"> </w:t>
            </w:r>
            <w:r w:rsidR="0032345F" w:rsidRPr="00955F85">
              <w:rPr>
                <w:rFonts w:cs="Dignathin"/>
                <w:sz w:val="24"/>
                <w:szCs w:val="24"/>
              </w:rPr>
              <w:t xml:space="preserve">¿Los días de cada mes están ubicados en la misma fecha? Por ejemplo, si en un mes el día 2 es lunes; ¿todos los días 2 de los otros meses son lunes? </w:t>
            </w:r>
            <w:r w:rsidR="0032345F" w:rsidRPr="00955F85">
              <w:rPr>
                <w:rFonts w:cs="Digna"/>
                <w:sz w:val="24"/>
                <w:szCs w:val="24"/>
              </w:rPr>
              <w:t xml:space="preserve"> </w:t>
            </w:r>
            <w:r w:rsidR="0032345F" w:rsidRPr="00955F85">
              <w:rPr>
                <w:rFonts w:cs="Dignathin"/>
                <w:sz w:val="24"/>
                <w:szCs w:val="24"/>
              </w:rPr>
              <w:t>¿Todos los meses tienen el mismo número de días?</w:t>
            </w:r>
          </w:p>
          <w:p w:rsidR="00874407" w:rsidRPr="00955F85" w:rsidRDefault="00AF0623" w:rsidP="00955F85">
            <w:pPr>
              <w:autoSpaceDE w:val="0"/>
              <w:autoSpaceDN w:val="0"/>
              <w:adjustRightInd w:val="0"/>
              <w:spacing w:line="360" w:lineRule="auto"/>
              <w:jc w:val="both"/>
              <w:rPr>
                <w:rFonts w:cs="MyriadPro-Regula1"/>
                <w:b/>
              </w:rPr>
            </w:pPr>
            <w:r w:rsidRPr="00955F85">
              <w:rPr>
                <w:rFonts w:cs="MyriadPro-Regula1"/>
                <w:b/>
              </w:rPr>
              <w:t>Desarrollo</w:t>
            </w:r>
          </w:p>
          <w:p w:rsidR="00974C6B" w:rsidRDefault="008B6659" w:rsidP="00955F85">
            <w:pPr>
              <w:autoSpaceDE w:val="0"/>
              <w:autoSpaceDN w:val="0"/>
              <w:adjustRightInd w:val="0"/>
              <w:spacing w:line="360" w:lineRule="auto"/>
              <w:jc w:val="both"/>
              <w:rPr>
                <w:rFonts w:cs="MyriadPro-Regula1"/>
                <w:b/>
              </w:rPr>
            </w:pPr>
            <w:r w:rsidRPr="00955F85">
              <w:rPr>
                <w:rFonts w:cs="MyriadPro-Regula1"/>
                <w:b/>
              </w:rPr>
              <w:t>Actividad 1</w:t>
            </w:r>
            <w:r w:rsidR="008F0859" w:rsidRPr="00955F85">
              <w:rPr>
                <w:rFonts w:cs="MyriadPro-Regula1"/>
                <w:b/>
              </w:rPr>
              <w:t>:</w:t>
            </w:r>
          </w:p>
          <w:p w:rsidR="0032345F" w:rsidRPr="00955F85" w:rsidRDefault="00955F85" w:rsidP="00955F85">
            <w:pPr>
              <w:autoSpaceDE w:val="0"/>
              <w:autoSpaceDN w:val="0"/>
              <w:adjustRightInd w:val="0"/>
              <w:spacing w:line="360" w:lineRule="auto"/>
              <w:jc w:val="both"/>
              <w:rPr>
                <w:rFonts w:cs="Dignathin"/>
                <w:sz w:val="24"/>
                <w:szCs w:val="24"/>
              </w:rPr>
            </w:pPr>
            <w:r w:rsidRPr="00955F85">
              <w:rPr>
                <w:rFonts w:cs="MyriadPro-Regula1"/>
                <w:sz w:val="24"/>
                <w:szCs w:val="24"/>
              </w:rPr>
              <w:t xml:space="preserve">Se les solicita </w:t>
            </w:r>
            <w:r>
              <w:rPr>
                <w:rFonts w:cs="MyriadPro-Regula1"/>
                <w:sz w:val="24"/>
                <w:szCs w:val="24"/>
              </w:rPr>
              <w:t xml:space="preserve">que </w:t>
            </w:r>
            <w:r w:rsidRPr="00955F85">
              <w:rPr>
                <w:rFonts w:cs="MyriadPro-Regula1"/>
                <w:sz w:val="24"/>
                <w:szCs w:val="24"/>
              </w:rPr>
              <w:t>saquen el calendario que se</w:t>
            </w:r>
            <w:r>
              <w:rPr>
                <w:rFonts w:cs="MyriadPro-Regula1"/>
                <w:sz w:val="24"/>
                <w:szCs w:val="24"/>
              </w:rPr>
              <w:t xml:space="preserve"> les pidió la clase anterior, m</w:t>
            </w:r>
            <w:r w:rsidR="0032345F" w:rsidRPr="00955F85">
              <w:rPr>
                <w:rFonts w:cs="Dignathin"/>
                <w:sz w:val="24"/>
                <w:szCs w:val="24"/>
              </w:rPr>
              <w:t>arcan con rojo todos los sábados y domingos</w:t>
            </w:r>
          </w:p>
          <w:p w:rsidR="00955F85" w:rsidRDefault="0032345F" w:rsidP="00955F85">
            <w:pPr>
              <w:autoSpaceDE w:val="0"/>
              <w:autoSpaceDN w:val="0"/>
              <w:adjustRightInd w:val="0"/>
              <w:spacing w:line="360" w:lineRule="auto"/>
              <w:jc w:val="both"/>
              <w:rPr>
                <w:rFonts w:cs="Dignathin"/>
                <w:sz w:val="24"/>
                <w:szCs w:val="24"/>
              </w:rPr>
            </w:pPr>
            <w:proofErr w:type="gramStart"/>
            <w:r w:rsidRPr="00955F85">
              <w:rPr>
                <w:rFonts w:cs="Dignathin"/>
                <w:sz w:val="24"/>
                <w:szCs w:val="24"/>
              </w:rPr>
              <w:t>y</w:t>
            </w:r>
            <w:proofErr w:type="gramEnd"/>
            <w:r w:rsidRPr="00955F85">
              <w:rPr>
                <w:rFonts w:cs="Dignathin"/>
                <w:sz w:val="24"/>
                <w:szCs w:val="24"/>
              </w:rPr>
              <w:t xml:space="preserve"> con otro color</w:t>
            </w:r>
            <w:r w:rsidR="00955F85">
              <w:rPr>
                <w:rFonts w:cs="Dignathin"/>
                <w:sz w:val="24"/>
                <w:szCs w:val="24"/>
              </w:rPr>
              <w:t xml:space="preserve"> seleccionado por el estudiante </w:t>
            </w:r>
            <w:r w:rsidRPr="00955F85">
              <w:rPr>
                <w:rFonts w:cs="Dignathin"/>
                <w:sz w:val="24"/>
                <w:szCs w:val="24"/>
              </w:rPr>
              <w:t xml:space="preserve">los días que asisten a clases en </w:t>
            </w:r>
            <w:r w:rsidRPr="00955F85">
              <w:rPr>
                <w:rFonts w:cs="Dignathin"/>
                <w:sz w:val="24"/>
                <w:szCs w:val="24"/>
              </w:rPr>
              <w:lastRenderedPageBreak/>
              <w:t xml:space="preserve">un mes </w:t>
            </w:r>
            <w:r w:rsidR="00955F85">
              <w:rPr>
                <w:rFonts w:cs="Dignathin"/>
                <w:sz w:val="24"/>
                <w:szCs w:val="24"/>
              </w:rPr>
              <w:t>determinado .</w:t>
            </w:r>
          </w:p>
          <w:p w:rsidR="0032345F" w:rsidRPr="00955F85" w:rsidRDefault="0032345F" w:rsidP="00955F85">
            <w:pPr>
              <w:autoSpaceDE w:val="0"/>
              <w:autoSpaceDN w:val="0"/>
              <w:adjustRightInd w:val="0"/>
              <w:spacing w:line="360" w:lineRule="auto"/>
              <w:jc w:val="both"/>
              <w:rPr>
                <w:rFonts w:cs="MyriadPro-Regula1"/>
                <w:b/>
                <w:sz w:val="24"/>
                <w:szCs w:val="24"/>
              </w:rPr>
            </w:pPr>
            <w:r w:rsidRPr="00955F85">
              <w:rPr>
                <w:rFonts w:cs="Dignathin"/>
                <w:sz w:val="24"/>
                <w:szCs w:val="24"/>
              </w:rPr>
              <w:t>Comentan</w:t>
            </w:r>
            <w:r w:rsidR="00955F85">
              <w:rPr>
                <w:rFonts w:cs="Dignathin"/>
                <w:sz w:val="24"/>
                <w:szCs w:val="24"/>
              </w:rPr>
              <w:t xml:space="preserve"> </w:t>
            </w:r>
            <w:r w:rsidRPr="00955F85">
              <w:rPr>
                <w:rFonts w:cs="Dignathin"/>
                <w:sz w:val="24"/>
                <w:szCs w:val="24"/>
              </w:rPr>
              <w:t>acerca de la cantidad de días que van al colegio y acerca</w:t>
            </w:r>
            <w:r w:rsidR="00955F85">
              <w:rPr>
                <w:rFonts w:cs="Dignathin"/>
                <w:sz w:val="24"/>
                <w:szCs w:val="24"/>
              </w:rPr>
              <w:t xml:space="preserve"> </w:t>
            </w:r>
            <w:r w:rsidRPr="00955F85">
              <w:rPr>
                <w:rFonts w:cs="Dignathin"/>
                <w:sz w:val="24"/>
                <w:szCs w:val="24"/>
              </w:rPr>
              <w:t>de los que no van.</w:t>
            </w:r>
          </w:p>
          <w:p w:rsidR="0038572D" w:rsidRPr="00955F85" w:rsidRDefault="00AF0623" w:rsidP="00955F85">
            <w:pPr>
              <w:autoSpaceDE w:val="0"/>
              <w:autoSpaceDN w:val="0"/>
              <w:adjustRightInd w:val="0"/>
              <w:spacing w:line="360" w:lineRule="auto"/>
              <w:jc w:val="both"/>
              <w:rPr>
                <w:rFonts w:cs="MyriadPro-Regula1"/>
              </w:rPr>
            </w:pPr>
            <w:r w:rsidRPr="00955F85">
              <w:rPr>
                <w:rFonts w:cs="MyriadPro-Regula1"/>
                <w:b/>
              </w:rPr>
              <w:t>Actividad 2</w:t>
            </w:r>
            <w:r w:rsidR="0038572D" w:rsidRPr="00955F85">
              <w:rPr>
                <w:rFonts w:cs="MyriadPro-Regula1"/>
              </w:rPr>
              <w:t xml:space="preserve">: </w:t>
            </w:r>
          </w:p>
          <w:p w:rsidR="0032345F" w:rsidRPr="00955F85" w:rsidRDefault="0032345F" w:rsidP="00955F85">
            <w:pPr>
              <w:autoSpaceDE w:val="0"/>
              <w:autoSpaceDN w:val="0"/>
              <w:adjustRightInd w:val="0"/>
              <w:spacing w:line="360" w:lineRule="auto"/>
              <w:jc w:val="both"/>
              <w:rPr>
                <w:rFonts w:cs="Dignathin"/>
                <w:sz w:val="24"/>
                <w:szCs w:val="24"/>
              </w:rPr>
            </w:pPr>
            <w:r w:rsidRPr="00955F85">
              <w:rPr>
                <w:rFonts w:ascii="Dignathin" w:hAnsi="Dignathin" w:cs="Dignathin"/>
                <w:sz w:val="19"/>
                <w:szCs w:val="19"/>
              </w:rPr>
              <w:t xml:space="preserve"> </w:t>
            </w:r>
            <w:r w:rsidRPr="00955F85">
              <w:rPr>
                <w:rFonts w:cs="Dignathin"/>
                <w:sz w:val="24"/>
                <w:szCs w:val="24"/>
              </w:rPr>
              <w:t xml:space="preserve">En </w:t>
            </w:r>
            <w:r w:rsidR="00955F85">
              <w:rPr>
                <w:rFonts w:cs="Dignathin"/>
                <w:sz w:val="24"/>
                <w:szCs w:val="24"/>
              </w:rPr>
              <w:t>el mismo</w:t>
            </w:r>
            <w:r w:rsidR="00D00EB5">
              <w:rPr>
                <w:rFonts w:cs="Dignathin"/>
                <w:sz w:val="24"/>
                <w:szCs w:val="24"/>
              </w:rPr>
              <w:t xml:space="preserve"> calendario </w:t>
            </w:r>
            <w:r w:rsidRPr="00955F85">
              <w:rPr>
                <w:rFonts w:cs="Dignathin"/>
                <w:sz w:val="24"/>
                <w:szCs w:val="24"/>
              </w:rPr>
              <w:t>marcan las fechas</w:t>
            </w:r>
          </w:p>
          <w:p w:rsidR="0032345F" w:rsidRPr="00955F85" w:rsidRDefault="0032345F" w:rsidP="00955F85">
            <w:pPr>
              <w:autoSpaceDE w:val="0"/>
              <w:autoSpaceDN w:val="0"/>
              <w:adjustRightInd w:val="0"/>
              <w:spacing w:line="360" w:lineRule="auto"/>
              <w:jc w:val="both"/>
              <w:rPr>
                <w:rFonts w:cs="MyriadPro-Regula1"/>
                <w:sz w:val="24"/>
                <w:szCs w:val="24"/>
              </w:rPr>
            </w:pPr>
            <w:r w:rsidRPr="00955F85">
              <w:rPr>
                <w:rFonts w:cs="Dignathin"/>
                <w:sz w:val="24"/>
                <w:szCs w:val="24"/>
              </w:rPr>
              <w:t>importantes para cada uno de ellos, con el color que ellos elijan,</w:t>
            </w:r>
            <w:r w:rsidR="00D00EB5">
              <w:rPr>
                <w:rFonts w:cs="Dignathin"/>
                <w:sz w:val="24"/>
                <w:szCs w:val="24"/>
              </w:rPr>
              <w:t xml:space="preserve"> </w:t>
            </w:r>
            <w:r w:rsidRPr="00955F85">
              <w:rPr>
                <w:rFonts w:cs="Dignathin"/>
                <w:sz w:val="24"/>
                <w:szCs w:val="24"/>
              </w:rPr>
              <w:t>como cumpleaños de sus familiares, fechas que les gusta recordar</w:t>
            </w:r>
            <w:r w:rsidR="00D00EB5">
              <w:rPr>
                <w:rFonts w:cs="Dignathin"/>
                <w:sz w:val="24"/>
                <w:szCs w:val="24"/>
              </w:rPr>
              <w:t xml:space="preserve"> </w:t>
            </w:r>
            <w:r w:rsidRPr="00955F85">
              <w:rPr>
                <w:rFonts w:cs="Dignathin"/>
                <w:sz w:val="24"/>
                <w:szCs w:val="24"/>
              </w:rPr>
              <w:t>o celebrar u otras fechas históricas que se conmemoran en el</w:t>
            </w:r>
            <w:r w:rsidR="00D00EB5">
              <w:rPr>
                <w:rFonts w:cs="Dignathin"/>
                <w:sz w:val="24"/>
                <w:szCs w:val="24"/>
              </w:rPr>
              <w:t xml:space="preserve"> colegio, luego conforman equipos de 5 estudiantes y comentan que días marcaron y porque.</w:t>
            </w:r>
          </w:p>
          <w:p w:rsidR="00AF0623" w:rsidRPr="00955F85" w:rsidRDefault="00CC28B8" w:rsidP="00955F85">
            <w:pPr>
              <w:pStyle w:val="Prrafodelista"/>
              <w:spacing w:line="360" w:lineRule="auto"/>
              <w:ind w:left="0"/>
              <w:jc w:val="both"/>
              <w:rPr>
                <w:rFonts w:cs="Dignathin"/>
                <w:b/>
              </w:rPr>
            </w:pPr>
            <w:r w:rsidRPr="00955F85">
              <w:rPr>
                <w:rFonts w:cs="Dignathin"/>
                <w:b/>
              </w:rPr>
              <w:t>Cierre:</w:t>
            </w:r>
          </w:p>
          <w:p w:rsidR="00D00EB5" w:rsidRPr="00D00EB5" w:rsidRDefault="00054FC4" w:rsidP="00955F85">
            <w:pPr>
              <w:pStyle w:val="Prrafodelista"/>
              <w:spacing w:line="360" w:lineRule="auto"/>
              <w:ind w:left="0"/>
              <w:jc w:val="both"/>
              <w:rPr>
                <w:rFonts w:cs="Arial"/>
                <w:sz w:val="24"/>
                <w:szCs w:val="24"/>
              </w:rPr>
            </w:pPr>
            <w:r w:rsidRPr="00955F85">
              <w:rPr>
                <w:rFonts w:cs="Arial"/>
                <w:sz w:val="24"/>
                <w:szCs w:val="24"/>
              </w:rPr>
              <w:t xml:space="preserve">Metacognición del contenido de la clase, </w:t>
            </w:r>
            <w:r w:rsidR="00E75139" w:rsidRPr="00955F85">
              <w:rPr>
                <w:rFonts w:cs="Arial"/>
                <w:sz w:val="24"/>
                <w:szCs w:val="24"/>
              </w:rPr>
              <w:t xml:space="preserve">mediante </w:t>
            </w:r>
            <w:r w:rsidR="00D00EB5">
              <w:rPr>
                <w:rFonts w:cs="Arial"/>
                <w:sz w:val="24"/>
                <w:szCs w:val="24"/>
              </w:rPr>
              <w:t>un resumen oral del contenido trabajo.</w:t>
            </w:r>
          </w:p>
        </w:tc>
        <w:tc>
          <w:tcPr>
            <w:tcW w:w="1772" w:type="dxa"/>
            <w:shd w:val="clear" w:color="auto" w:fill="FFFFFF" w:themeFill="background1"/>
          </w:tcPr>
          <w:p w:rsidR="00387281" w:rsidRDefault="00387281" w:rsidP="00D00EB5">
            <w:pPr>
              <w:spacing w:line="360" w:lineRule="auto"/>
              <w:jc w:val="both"/>
              <w:rPr>
                <w:sz w:val="24"/>
                <w:szCs w:val="24"/>
                <w:lang w:val="es-ES"/>
              </w:rPr>
            </w:pPr>
          </w:p>
          <w:p w:rsidR="00D00EB5" w:rsidRDefault="00D00EB5" w:rsidP="00D00EB5">
            <w:pPr>
              <w:spacing w:line="360" w:lineRule="auto"/>
              <w:jc w:val="both"/>
              <w:rPr>
                <w:sz w:val="24"/>
                <w:szCs w:val="24"/>
                <w:lang w:val="es-ES"/>
              </w:rPr>
            </w:pPr>
            <w:r w:rsidRPr="00D00EB5">
              <w:rPr>
                <w:sz w:val="24"/>
                <w:szCs w:val="24"/>
                <w:lang w:val="es-ES"/>
              </w:rPr>
              <w:t>Calendario para cada estudiante</w:t>
            </w:r>
          </w:p>
          <w:p w:rsidR="005752F5" w:rsidRPr="00D00EB5" w:rsidRDefault="005752F5" w:rsidP="00D00EB5">
            <w:pPr>
              <w:spacing w:line="360" w:lineRule="auto"/>
              <w:jc w:val="both"/>
              <w:rPr>
                <w:sz w:val="24"/>
                <w:szCs w:val="24"/>
                <w:lang w:val="es-ES"/>
              </w:rPr>
            </w:pPr>
          </w:p>
          <w:p w:rsidR="005752F5" w:rsidRDefault="005752F5" w:rsidP="00D00EB5">
            <w:pPr>
              <w:spacing w:line="360" w:lineRule="auto"/>
              <w:jc w:val="both"/>
              <w:rPr>
                <w:sz w:val="24"/>
                <w:szCs w:val="24"/>
                <w:lang w:val="es-ES"/>
              </w:rPr>
            </w:pPr>
            <w:r w:rsidRPr="00D00EB5">
              <w:rPr>
                <w:sz w:val="24"/>
                <w:szCs w:val="24"/>
                <w:lang w:val="es-ES"/>
              </w:rPr>
              <w:t>Lápices</w:t>
            </w:r>
            <w:r>
              <w:rPr>
                <w:sz w:val="24"/>
                <w:szCs w:val="24"/>
                <w:lang w:val="es-ES"/>
              </w:rPr>
              <w:t xml:space="preserve"> de colores</w:t>
            </w:r>
          </w:p>
          <w:p w:rsidR="005752F5" w:rsidRDefault="005752F5" w:rsidP="00D00EB5">
            <w:pPr>
              <w:spacing w:line="360" w:lineRule="auto"/>
              <w:jc w:val="both"/>
              <w:rPr>
                <w:sz w:val="24"/>
                <w:szCs w:val="24"/>
                <w:lang w:val="es-ES"/>
              </w:rPr>
            </w:pPr>
          </w:p>
          <w:p w:rsidR="00D00EB5" w:rsidRPr="00D00EB5" w:rsidRDefault="00D00EB5" w:rsidP="00D00EB5">
            <w:pPr>
              <w:spacing w:line="360" w:lineRule="auto"/>
              <w:jc w:val="both"/>
              <w:rPr>
                <w:sz w:val="24"/>
                <w:szCs w:val="24"/>
                <w:lang w:val="es-ES"/>
              </w:rPr>
            </w:pPr>
            <w:r w:rsidRPr="00D00EB5">
              <w:rPr>
                <w:sz w:val="24"/>
                <w:szCs w:val="24"/>
                <w:lang w:val="es-ES"/>
              </w:rPr>
              <w:t>Cuadernos</w:t>
            </w:r>
          </w:p>
          <w:p w:rsidR="00D00EB5" w:rsidRPr="00D00EB5" w:rsidRDefault="00D00EB5" w:rsidP="00D00EB5">
            <w:pPr>
              <w:spacing w:line="360" w:lineRule="auto"/>
              <w:jc w:val="both"/>
              <w:rPr>
                <w:sz w:val="24"/>
                <w:szCs w:val="24"/>
                <w:lang w:val="es-ES"/>
              </w:rPr>
            </w:pPr>
          </w:p>
          <w:p w:rsidR="00D00EB5" w:rsidRPr="00D00EB5" w:rsidRDefault="00D00EB5" w:rsidP="00D00EB5">
            <w:pPr>
              <w:spacing w:after="200" w:line="360" w:lineRule="auto"/>
              <w:jc w:val="both"/>
              <w:rPr>
                <w:sz w:val="24"/>
                <w:szCs w:val="24"/>
                <w:lang w:val="es-ES"/>
              </w:rPr>
            </w:pPr>
            <w:r w:rsidRPr="00D00EB5">
              <w:rPr>
                <w:sz w:val="24"/>
                <w:szCs w:val="24"/>
                <w:lang w:val="es-ES"/>
              </w:rPr>
              <w:t>Plumones</w:t>
            </w:r>
          </w:p>
          <w:p w:rsidR="007B692F" w:rsidRPr="00955F85" w:rsidRDefault="007B692F" w:rsidP="00955F85">
            <w:pPr>
              <w:spacing w:line="360" w:lineRule="auto"/>
              <w:jc w:val="both"/>
              <w:rPr>
                <w:lang w:val="es-ES"/>
              </w:rPr>
            </w:pPr>
          </w:p>
        </w:tc>
        <w:tc>
          <w:tcPr>
            <w:tcW w:w="1667" w:type="dxa"/>
            <w:shd w:val="clear" w:color="auto" w:fill="FFFFFF" w:themeFill="background1"/>
          </w:tcPr>
          <w:p w:rsidR="00CB76EA" w:rsidRPr="00955F85" w:rsidRDefault="00CB76EA" w:rsidP="00955F85">
            <w:pPr>
              <w:pStyle w:val="Prrafodelista"/>
              <w:spacing w:line="360" w:lineRule="auto"/>
              <w:ind w:left="0"/>
              <w:jc w:val="both"/>
              <w:rPr>
                <w:lang w:val="es-ES"/>
              </w:rPr>
            </w:pPr>
          </w:p>
          <w:p w:rsidR="00EB6D85" w:rsidRPr="00955F85" w:rsidRDefault="00937FA2" w:rsidP="00955F85">
            <w:pPr>
              <w:spacing w:line="360" w:lineRule="auto"/>
              <w:jc w:val="both"/>
              <w:rPr>
                <w:lang w:val="es-ES"/>
              </w:rPr>
            </w:pPr>
            <w:r w:rsidRPr="00955F85">
              <w:rPr>
                <w:lang w:val="es-ES"/>
              </w:rPr>
              <w:t>Observación</w:t>
            </w:r>
            <w:r w:rsidR="005752F5">
              <w:rPr>
                <w:lang w:val="es-ES"/>
              </w:rPr>
              <w:t xml:space="preserve"> Directa</w:t>
            </w:r>
          </w:p>
        </w:tc>
        <w:tc>
          <w:tcPr>
            <w:tcW w:w="2287" w:type="dxa"/>
            <w:shd w:val="clear" w:color="auto" w:fill="FFFFFF" w:themeFill="background1"/>
          </w:tcPr>
          <w:p w:rsidR="005752F5" w:rsidRDefault="005752F5" w:rsidP="00955F85">
            <w:pPr>
              <w:spacing w:line="360" w:lineRule="auto"/>
              <w:jc w:val="both"/>
              <w:rPr>
                <w:sz w:val="24"/>
                <w:szCs w:val="24"/>
                <w:lang w:val="es-ES"/>
              </w:rPr>
            </w:pPr>
          </w:p>
          <w:p w:rsidR="00175078" w:rsidRPr="005752F5" w:rsidRDefault="005752F5" w:rsidP="00955F85">
            <w:pPr>
              <w:spacing w:line="360" w:lineRule="auto"/>
              <w:jc w:val="both"/>
              <w:rPr>
                <w:sz w:val="24"/>
                <w:szCs w:val="24"/>
                <w:lang w:val="es-ES"/>
              </w:rPr>
            </w:pPr>
            <w:r w:rsidRPr="005752F5">
              <w:rPr>
                <w:sz w:val="24"/>
                <w:szCs w:val="24"/>
                <w:lang w:val="es-ES"/>
              </w:rPr>
              <w:t>Responde preguntas explicitas</w:t>
            </w:r>
          </w:p>
          <w:p w:rsidR="005752F5" w:rsidRPr="005752F5" w:rsidRDefault="005752F5" w:rsidP="00955F85">
            <w:pPr>
              <w:spacing w:line="360" w:lineRule="auto"/>
              <w:jc w:val="both"/>
              <w:rPr>
                <w:sz w:val="24"/>
                <w:szCs w:val="24"/>
                <w:lang w:val="es-ES"/>
              </w:rPr>
            </w:pPr>
          </w:p>
          <w:p w:rsidR="005752F5" w:rsidRPr="005752F5" w:rsidRDefault="005752F5" w:rsidP="00955F85">
            <w:pPr>
              <w:spacing w:line="360" w:lineRule="auto"/>
              <w:jc w:val="both"/>
              <w:rPr>
                <w:sz w:val="24"/>
                <w:szCs w:val="24"/>
                <w:lang w:val="es-ES"/>
              </w:rPr>
            </w:pPr>
            <w:r w:rsidRPr="005752F5">
              <w:rPr>
                <w:sz w:val="24"/>
                <w:szCs w:val="24"/>
                <w:lang w:val="es-ES"/>
              </w:rPr>
              <w:t>Utiliza el calendario como material concreto</w:t>
            </w:r>
          </w:p>
          <w:p w:rsidR="005752F5" w:rsidRPr="005752F5" w:rsidRDefault="005752F5" w:rsidP="00955F85">
            <w:pPr>
              <w:spacing w:line="360" w:lineRule="auto"/>
              <w:jc w:val="both"/>
              <w:rPr>
                <w:sz w:val="24"/>
                <w:szCs w:val="24"/>
                <w:lang w:val="es-ES"/>
              </w:rPr>
            </w:pPr>
          </w:p>
          <w:p w:rsidR="005752F5" w:rsidRPr="005752F5" w:rsidRDefault="005752F5" w:rsidP="00955F85">
            <w:pPr>
              <w:spacing w:line="360" w:lineRule="auto"/>
              <w:jc w:val="both"/>
              <w:rPr>
                <w:sz w:val="24"/>
                <w:szCs w:val="24"/>
                <w:lang w:val="es-ES"/>
              </w:rPr>
            </w:pPr>
            <w:r w:rsidRPr="005752F5">
              <w:rPr>
                <w:sz w:val="24"/>
                <w:szCs w:val="24"/>
                <w:lang w:val="es-ES"/>
              </w:rPr>
              <w:t>Representa en su calendario fechas relevantes para los estudiantes</w:t>
            </w:r>
          </w:p>
          <w:p w:rsidR="005752F5" w:rsidRPr="005752F5" w:rsidRDefault="005752F5" w:rsidP="00955F85">
            <w:pPr>
              <w:spacing w:line="360" w:lineRule="auto"/>
              <w:jc w:val="both"/>
              <w:rPr>
                <w:sz w:val="24"/>
                <w:szCs w:val="24"/>
                <w:lang w:val="es-ES"/>
              </w:rPr>
            </w:pPr>
          </w:p>
          <w:p w:rsidR="005752F5" w:rsidRPr="00955F85" w:rsidRDefault="005752F5" w:rsidP="00955F85">
            <w:pPr>
              <w:spacing w:line="360" w:lineRule="auto"/>
              <w:jc w:val="both"/>
              <w:rPr>
                <w:lang w:val="es-ES"/>
              </w:rPr>
            </w:pPr>
            <w:r w:rsidRPr="005752F5">
              <w:rPr>
                <w:sz w:val="24"/>
                <w:szCs w:val="24"/>
                <w:lang w:val="es-ES"/>
              </w:rPr>
              <w:t>Comenta su trabajo con sus compañeros</w:t>
            </w:r>
          </w:p>
        </w:tc>
      </w:tr>
    </w:tbl>
    <w:p w:rsidR="00C12C06" w:rsidRPr="00955F85" w:rsidRDefault="00C12C06" w:rsidP="00955F85">
      <w:pPr>
        <w:tabs>
          <w:tab w:val="left" w:pos="10286"/>
        </w:tabs>
        <w:spacing w:line="360" w:lineRule="auto"/>
        <w:jc w:val="both"/>
      </w:pPr>
      <w:bookmarkStart w:id="0" w:name="_GoBack"/>
      <w:bookmarkEnd w:id="0"/>
    </w:p>
    <w:sectPr w:rsidR="00C12C06" w:rsidRPr="00955F85" w:rsidSect="00361851">
      <w:headerReference w:type="default" r:id="rId11"/>
      <w:pgSz w:w="16838" w:h="11906" w:orient="landscape"/>
      <w:pgMar w:top="1141" w:right="1417" w:bottom="1701" w:left="1417"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008" w:rsidRDefault="00272008" w:rsidP="003C58ED">
      <w:pPr>
        <w:spacing w:after="0" w:line="240" w:lineRule="auto"/>
      </w:pPr>
      <w:r>
        <w:separator/>
      </w:r>
    </w:p>
  </w:endnote>
  <w:endnote w:type="continuationSeparator" w:id="0">
    <w:p w:rsidR="00272008" w:rsidRDefault="00272008" w:rsidP="003C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gnathi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igna">
    <w:panose1 w:val="00000000000000000000"/>
    <w:charset w:val="00"/>
    <w:family w:val="swiss"/>
    <w:notTrueType/>
    <w:pitch w:val="default"/>
    <w:sig w:usb0="00000003" w:usb1="00000000" w:usb2="00000000" w:usb3="00000000" w:csb0="00000001" w:csb1="00000000"/>
  </w:font>
  <w:font w:name="MyriadPro-Regula1">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008" w:rsidRDefault="00272008" w:rsidP="003C58ED">
      <w:pPr>
        <w:spacing w:after="0" w:line="240" w:lineRule="auto"/>
      </w:pPr>
      <w:r>
        <w:separator/>
      </w:r>
    </w:p>
  </w:footnote>
  <w:footnote w:type="continuationSeparator" w:id="0">
    <w:p w:rsidR="00272008" w:rsidRDefault="00272008" w:rsidP="003C5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8ED" w:rsidRDefault="00361851" w:rsidP="002311C3">
    <w:pPr>
      <w:pStyle w:val="Encabezado"/>
      <w:rPr>
        <w:u w:val="single"/>
        <w:lang w:val="es-ES"/>
      </w:rPr>
    </w:pPr>
    <w:r>
      <w:rPr>
        <w:noProof/>
        <w:lang w:eastAsia="es-CL"/>
      </w:rPr>
      <w:drawing>
        <wp:inline distT="0" distB="0" distL="0" distR="0" wp14:anchorId="1D104197" wp14:editId="13B10EA2">
          <wp:extent cx="1447800" cy="6000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47800" cy="600075"/>
                  </a:xfrm>
                  <a:prstGeom prst="rect">
                    <a:avLst/>
                  </a:prstGeom>
                  <a:noFill/>
                  <a:ln w="9525">
                    <a:noFill/>
                    <a:miter lim="800000"/>
                    <a:headEnd/>
                    <a:tailEnd/>
                  </a:ln>
                </pic:spPr>
              </pic:pic>
            </a:graphicData>
          </a:graphic>
        </wp:inline>
      </w:drawing>
    </w:r>
    <w:r w:rsidR="00000088">
      <w:rPr>
        <w:lang w:val="es-ES"/>
      </w:rPr>
      <w:t xml:space="preserve">                                                                                                                                                       </w:t>
    </w:r>
    <w:r w:rsidR="00616903">
      <w:rPr>
        <w:lang w:val="es-ES"/>
      </w:rPr>
      <w:t xml:space="preserve">                               </w:t>
    </w:r>
    <w:r w:rsidR="00000088">
      <w:rPr>
        <w:lang w:val="es-ES"/>
      </w:rPr>
      <w:t xml:space="preserve"> </w:t>
    </w:r>
    <w:r w:rsidR="00FF40CA">
      <w:rPr>
        <w:lang w:val="es-ES"/>
      </w:rPr>
      <w:t xml:space="preserve">Periodo: </w:t>
    </w:r>
    <w:r w:rsidR="00616903">
      <w:rPr>
        <w:u w:val="single"/>
        <w:lang w:val="es-ES"/>
      </w:rPr>
      <w:t>Segundo</w:t>
    </w:r>
    <w:r w:rsidR="00FF40CA" w:rsidRPr="00A7232B">
      <w:rPr>
        <w:u w:val="single"/>
        <w:lang w:val="es-ES"/>
      </w:rPr>
      <w:t xml:space="preserve"> Semestre</w:t>
    </w:r>
    <w:r w:rsidR="003C58ED" w:rsidRPr="00A7232B">
      <w:rPr>
        <w:u w:val="single"/>
        <w:lang w:val="es-ES"/>
      </w:rPr>
      <w:t>_</w:t>
    </w:r>
  </w:p>
  <w:p w:rsidR="00CA5E28" w:rsidRPr="003C58ED" w:rsidRDefault="00CA5E28" w:rsidP="00CA5E28">
    <w:pPr>
      <w:pStyle w:val="Encabezado"/>
      <w:tabs>
        <w:tab w:val="clear" w:pos="4252"/>
        <w:tab w:val="clear" w:pos="8504"/>
        <w:tab w:val="left" w:pos="11469"/>
      </w:tabs>
      <w:rPr>
        <w:lang w:val="es-ES"/>
      </w:rPr>
    </w:pPr>
    <w:r>
      <w:rPr>
        <w:lang w:val="es-ES"/>
      </w:rPr>
      <w:t xml:space="preserve">                                                                                                                                                                                                                 Estudiante en Práctica: Jeniffer Morales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3A12"/>
    <w:multiLevelType w:val="hybridMultilevel"/>
    <w:tmpl w:val="D49E6EA6"/>
    <w:lvl w:ilvl="0" w:tplc="05EEC688">
      <w:numFmt w:val="bullet"/>
      <w:lvlText w:val="-"/>
      <w:lvlJc w:val="left"/>
      <w:pPr>
        <w:ind w:left="720" w:hanging="360"/>
      </w:pPr>
      <w:rPr>
        <w:rFonts w:ascii="Calibri" w:eastAsiaTheme="minorHAnsi" w:hAnsi="Calibri"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5B111F9"/>
    <w:multiLevelType w:val="hybridMultilevel"/>
    <w:tmpl w:val="F0F472B0"/>
    <w:lvl w:ilvl="0" w:tplc="7C52D3DA">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8281325"/>
    <w:multiLevelType w:val="hybridMultilevel"/>
    <w:tmpl w:val="826A844E"/>
    <w:lvl w:ilvl="0" w:tplc="7152F166">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1E70456"/>
    <w:multiLevelType w:val="hybridMultilevel"/>
    <w:tmpl w:val="2A38F0F0"/>
    <w:lvl w:ilvl="0" w:tplc="2FAC5946">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4C62A4B"/>
    <w:multiLevelType w:val="hybridMultilevel"/>
    <w:tmpl w:val="5CC43656"/>
    <w:lvl w:ilvl="0" w:tplc="8238FD0C">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9E10D2F"/>
    <w:multiLevelType w:val="hybridMultilevel"/>
    <w:tmpl w:val="213C621A"/>
    <w:lvl w:ilvl="0" w:tplc="CF7C67C4">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EE02DFD"/>
    <w:multiLevelType w:val="hybridMultilevel"/>
    <w:tmpl w:val="F55216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2F1225B"/>
    <w:multiLevelType w:val="hybridMultilevel"/>
    <w:tmpl w:val="4A8A22CC"/>
    <w:lvl w:ilvl="0" w:tplc="340A0001">
      <w:start w:val="1"/>
      <w:numFmt w:val="bullet"/>
      <w:lvlText w:val=""/>
      <w:lvlJc w:val="left"/>
      <w:pPr>
        <w:ind w:left="785" w:hanging="360"/>
      </w:pPr>
      <w:rPr>
        <w:rFonts w:ascii="Symbol" w:hAnsi="Symbol" w:hint="default"/>
      </w:rPr>
    </w:lvl>
    <w:lvl w:ilvl="1" w:tplc="340A0003" w:tentative="1">
      <w:start w:val="1"/>
      <w:numFmt w:val="bullet"/>
      <w:lvlText w:val="o"/>
      <w:lvlJc w:val="left"/>
      <w:pPr>
        <w:ind w:left="1505" w:hanging="360"/>
      </w:pPr>
      <w:rPr>
        <w:rFonts w:ascii="Courier New" w:hAnsi="Courier New" w:cs="Courier New" w:hint="default"/>
      </w:rPr>
    </w:lvl>
    <w:lvl w:ilvl="2" w:tplc="340A0005" w:tentative="1">
      <w:start w:val="1"/>
      <w:numFmt w:val="bullet"/>
      <w:lvlText w:val=""/>
      <w:lvlJc w:val="left"/>
      <w:pPr>
        <w:ind w:left="2225" w:hanging="360"/>
      </w:pPr>
      <w:rPr>
        <w:rFonts w:ascii="Wingdings" w:hAnsi="Wingdings" w:hint="default"/>
      </w:rPr>
    </w:lvl>
    <w:lvl w:ilvl="3" w:tplc="340A0001" w:tentative="1">
      <w:start w:val="1"/>
      <w:numFmt w:val="bullet"/>
      <w:lvlText w:val=""/>
      <w:lvlJc w:val="left"/>
      <w:pPr>
        <w:ind w:left="2945" w:hanging="360"/>
      </w:pPr>
      <w:rPr>
        <w:rFonts w:ascii="Symbol" w:hAnsi="Symbol" w:hint="default"/>
      </w:rPr>
    </w:lvl>
    <w:lvl w:ilvl="4" w:tplc="340A0003" w:tentative="1">
      <w:start w:val="1"/>
      <w:numFmt w:val="bullet"/>
      <w:lvlText w:val="o"/>
      <w:lvlJc w:val="left"/>
      <w:pPr>
        <w:ind w:left="3665" w:hanging="360"/>
      </w:pPr>
      <w:rPr>
        <w:rFonts w:ascii="Courier New" w:hAnsi="Courier New" w:cs="Courier New" w:hint="default"/>
      </w:rPr>
    </w:lvl>
    <w:lvl w:ilvl="5" w:tplc="340A0005" w:tentative="1">
      <w:start w:val="1"/>
      <w:numFmt w:val="bullet"/>
      <w:lvlText w:val=""/>
      <w:lvlJc w:val="left"/>
      <w:pPr>
        <w:ind w:left="4385" w:hanging="360"/>
      </w:pPr>
      <w:rPr>
        <w:rFonts w:ascii="Wingdings" w:hAnsi="Wingdings" w:hint="default"/>
      </w:rPr>
    </w:lvl>
    <w:lvl w:ilvl="6" w:tplc="340A0001" w:tentative="1">
      <w:start w:val="1"/>
      <w:numFmt w:val="bullet"/>
      <w:lvlText w:val=""/>
      <w:lvlJc w:val="left"/>
      <w:pPr>
        <w:ind w:left="5105" w:hanging="360"/>
      </w:pPr>
      <w:rPr>
        <w:rFonts w:ascii="Symbol" w:hAnsi="Symbol" w:hint="default"/>
      </w:rPr>
    </w:lvl>
    <w:lvl w:ilvl="7" w:tplc="340A0003" w:tentative="1">
      <w:start w:val="1"/>
      <w:numFmt w:val="bullet"/>
      <w:lvlText w:val="o"/>
      <w:lvlJc w:val="left"/>
      <w:pPr>
        <w:ind w:left="5825" w:hanging="360"/>
      </w:pPr>
      <w:rPr>
        <w:rFonts w:ascii="Courier New" w:hAnsi="Courier New" w:cs="Courier New" w:hint="default"/>
      </w:rPr>
    </w:lvl>
    <w:lvl w:ilvl="8" w:tplc="340A0005" w:tentative="1">
      <w:start w:val="1"/>
      <w:numFmt w:val="bullet"/>
      <w:lvlText w:val=""/>
      <w:lvlJc w:val="left"/>
      <w:pPr>
        <w:ind w:left="6545" w:hanging="360"/>
      </w:pPr>
      <w:rPr>
        <w:rFonts w:ascii="Wingdings" w:hAnsi="Wingdings" w:hint="default"/>
      </w:rPr>
    </w:lvl>
  </w:abstractNum>
  <w:abstractNum w:abstractNumId="8">
    <w:nsid w:val="239F483E"/>
    <w:multiLevelType w:val="hybridMultilevel"/>
    <w:tmpl w:val="819E0466"/>
    <w:lvl w:ilvl="0" w:tplc="340A0001">
      <w:start w:val="1"/>
      <w:numFmt w:val="bullet"/>
      <w:lvlText w:val=""/>
      <w:lvlJc w:val="left"/>
      <w:pPr>
        <w:ind w:left="927" w:hanging="360"/>
      </w:pPr>
      <w:rPr>
        <w:rFonts w:ascii="Symbol" w:hAnsi="Symbol"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9">
    <w:nsid w:val="2C004A3D"/>
    <w:multiLevelType w:val="hybridMultilevel"/>
    <w:tmpl w:val="7D5EF90A"/>
    <w:lvl w:ilvl="0" w:tplc="CF6E2A26">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3514319"/>
    <w:multiLevelType w:val="hybridMultilevel"/>
    <w:tmpl w:val="C80AC3E0"/>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3EF7B92"/>
    <w:multiLevelType w:val="hybridMultilevel"/>
    <w:tmpl w:val="AF40DAB2"/>
    <w:lvl w:ilvl="0" w:tplc="23FA96B8">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7ED221A"/>
    <w:multiLevelType w:val="hybridMultilevel"/>
    <w:tmpl w:val="0458F8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C6D183C"/>
    <w:multiLevelType w:val="hybridMultilevel"/>
    <w:tmpl w:val="7F8A486C"/>
    <w:lvl w:ilvl="0" w:tplc="64462B1E">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7DD337B"/>
    <w:multiLevelType w:val="hybridMultilevel"/>
    <w:tmpl w:val="A052D4BE"/>
    <w:lvl w:ilvl="0" w:tplc="E1424698">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8"/>
  </w:num>
  <w:num w:numId="4">
    <w:abstractNumId w:val="14"/>
  </w:num>
  <w:num w:numId="5">
    <w:abstractNumId w:val="13"/>
  </w:num>
  <w:num w:numId="6">
    <w:abstractNumId w:val="4"/>
  </w:num>
  <w:num w:numId="7">
    <w:abstractNumId w:val="1"/>
  </w:num>
  <w:num w:numId="8">
    <w:abstractNumId w:val="11"/>
  </w:num>
  <w:num w:numId="9">
    <w:abstractNumId w:val="5"/>
  </w:num>
  <w:num w:numId="10">
    <w:abstractNumId w:val="10"/>
  </w:num>
  <w:num w:numId="11">
    <w:abstractNumId w:val="3"/>
  </w:num>
  <w:num w:numId="12">
    <w:abstractNumId w:val="0"/>
  </w:num>
  <w:num w:numId="13">
    <w:abstractNumId w:val="2"/>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8193">
      <o:colormru v:ext="edit" colors="#e6e5e7"/>
    </o:shapedefaults>
  </w:hdrShapeDefaults>
  <w:footnotePr>
    <w:footnote w:id="-1"/>
    <w:footnote w:id="0"/>
  </w:footnotePr>
  <w:endnotePr>
    <w:endnote w:id="-1"/>
    <w:endnote w:id="0"/>
  </w:endnotePr>
  <w:compat>
    <w:compatSetting w:name="compatibilityMode" w:uri="http://schemas.microsoft.com/office/word" w:val="12"/>
  </w:compat>
  <w:rsids>
    <w:rsidRoot w:val="003C58ED"/>
    <w:rsid w:val="00000088"/>
    <w:rsid w:val="00002A35"/>
    <w:rsid w:val="00011BC8"/>
    <w:rsid w:val="00020012"/>
    <w:rsid w:val="00054FC4"/>
    <w:rsid w:val="00057B5E"/>
    <w:rsid w:val="000A4410"/>
    <w:rsid w:val="000B12F7"/>
    <w:rsid w:val="000B5BF9"/>
    <w:rsid w:val="000D5A43"/>
    <w:rsid w:val="000E02ED"/>
    <w:rsid w:val="000F7451"/>
    <w:rsid w:val="00100CFB"/>
    <w:rsid w:val="00122FB7"/>
    <w:rsid w:val="00161BF9"/>
    <w:rsid w:val="00175078"/>
    <w:rsid w:val="00177C99"/>
    <w:rsid w:val="0018031B"/>
    <w:rsid w:val="00187D6F"/>
    <w:rsid w:val="001B5F36"/>
    <w:rsid w:val="001C0D6C"/>
    <w:rsid w:val="001F541B"/>
    <w:rsid w:val="00226B7D"/>
    <w:rsid w:val="002311C3"/>
    <w:rsid w:val="00231201"/>
    <w:rsid w:val="00253C9E"/>
    <w:rsid w:val="00261EA5"/>
    <w:rsid w:val="00272008"/>
    <w:rsid w:val="002804E4"/>
    <w:rsid w:val="00291AA8"/>
    <w:rsid w:val="002931E7"/>
    <w:rsid w:val="0029404E"/>
    <w:rsid w:val="002A4A2C"/>
    <w:rsid w:val="002B2EAA"/>
    <w:rsid w:val="002C0F67"/>
    <w:rsid w:val="002C12C3"/>
    <w:rsid w:val="002C2077"/>
    <w:rsid w:val="002C2AE8"/>
    <w:rsid w:val="002D297D"/>
    <w:rsid w:val="002D3556"/>
    <w:rsid w:val="002D4896"/>
    <w:rsid w:val="002E1A54"/>
    <w:rsid w:val="002E4E31"/>
    <w:rsid w:val="003120C1"/>
    <w:rsid w:val="00323238"/>
    <w:rsid w:val="0032345F"/>
    <w:rsid w:val="003321A9"/>
    <w:rsid w:val="00336703"/>
    <w:rsid w:val="003527CB"/>
    <w:rsid w:val="00361851"/>
    <w:rsid w:val="00362D91"/>
    <w:rsid w:val="0036747E"/>
    <w:rsid w:val="00374614"/>
    <w:rsid w:val="00377FEC"/>
    <w:rsid w:val="0038572D"/>
    <w:rsid w:val="00385D0B"/>
    <w:rsid w:val="00387281"/>
    <w:rsid w:val="003922CB"/>
    <w:rsid w:val="00394263"/>
    <w:rsid w:val="003C58ED"/>
    <w:rsid w:val="003C6DFC"/>
    <w:rsid w:val="003D0A31"/>
    <w:rsid w:val="003E41B0"/>
    <w:rsid w:val="0040413C"/>
    <w:rsid w:val="004211C0"/>
    <w:rsid w:val="00422D72"/>
    <w:rsid w:val="00446F13"/>
    <w:rsid w:val="0045543C"/>
    <w:rsid w:val="00462950"/>
    <w:rsid w:val="004646C0"/>
    <w:rsid w:val="00473190"/>
    <w:rsid w:val="00477AD4"/>
    <w:rsid w:val="004B36B0"/>
    <w:rsid w:val="004D6BF8"/>
    <w:rsid w:val="004E7F0B"/>
    <w:rsid w:val="004F0FEA"/>
    <w:rsid w:val="004F2B8C"/>
    <w:rsid w:val="004F3207"/>
    <w:rsid w:val="004F7CF6"/>
    <w:rsid w:val="00522B1D"/>
    <w:rsid w:val="00552CDB"/>
    <w:rsid w:val="005752F5"/>
    <w:rsid w:val="005B4AB0"/>
    <w:rsid w:val="005C420B"/>
    <w:rsid w:val="005C6FAA"/>
    <w:rsid w:val="005D0B0A"/>
    <w:rsid w:val="005D414A"/>
    <w:rsid w:val="005F42B9"/>
    <w:rsid w:val="00616903"/>
    <w:rsid w:val="00633A47"/>
    <w:rsid w:val="00663A55"/>
    <w:rsid w:val="00666CA9"/>
    <w:rsid w:val="006A72B2"/>
    <w:rsid w:val="006C4E0F"/>
    <w:rsid w:val="006C79C3"/>
    <w:rsid w:val="006D06AB"/>
    <w:rsid w:val="006D4E72"/>
    <w:rsid w:val="006D67FA"/>
    <w:rsid w:val="006F7907"/>
    <w:rsid w:val="00726B9B"/>
    <w:rsid w:val="00747538"/>
    <w:rsid w:val="0076571E"/>
    <w:rsid w:val="007A142F"/>
    <w:rsid w:val="007A320A"/>
    <w:rsid w:val="007A68E7"/>
    <w:rsid w:val="007B692F"/>
    <w:rsid w:val="007C1A8E"/>
    <w:rsid w:val="00871779"/>
    <w:rsid w:val="00871E6C"/>
    <w:rsid w:val="00874407"/>
    <w:rsid w:val="008A7ABD"/>
    <w:rsid w:val="008B0315"/>
    <w:rsid w:val="008B2F4F"/>
    <w:rsid w:val="008B6659"/>
    <w:rsid w:val="008D7EC9"/>
    <w:rsid w:val="008E0DFC"/>
    <w:rsid w:val="008E3D90"/>
    <w:rsid w:val="008E4229"/>
    <w:rsid w:val="008E60BE"/>
    <w:rsid w:val="008F0859"/>
    <w:rsid w:val="009122D2"/>
    <w:rsid w:val="00912EF1"/>
    <w:rsid w:val="009177F9"/>
    <w:rsid w:val="009272C4"/>
    <w:rsid w:val="00937FA2"/>
    <w:rsid w:val="00955F85"/>
    <w:rsid w:val="00962981"/>
    <w:rsid w:val="00974C6B"/>
    <w:rsid w:val="00974DDF"/>
    <w:rsid w:val="009B56EF"/>
    <w:rsid w:val="009E64E4"/>
    <w:rsid w:val="009F5999"/>
    <w:rsid w:val="00A0576A"/>
    <w:rsid w:val="00A21086"/>
    <w:rsid w:val="00A33891"/>
    <w:rsid w:val="00A465DF"/>
    <w:rsid w:val="00A5555A"/>
    <w:rsid w:val="00A6641E"/>
    <w:rsid w:val="00A71A78"/>
    <w:rsid w:val="00A7232B"/>
    <w:rsid w:val="00A82300"/>
    <w:rsid w:val="00A829C8"/>
    <w:rsid w:val="00A9378D"/>
    <w:rsid w:val="00AB45A2"/>
    <w:rsid w:val="00AC1692"/>
    <w:rsid w:val="00AC5CFF"/>
    <w:rsid w:val="00AC6650"/>
    <w:rsid w:val="00AD28F8"/>
    <w:rsid w:val="00AD2C6B"/>
    <w:rsid w:val="00AD6AC9"/>
    <w:rsid w:val="00AF0623"/>
    <w:rsid w:val="00AF7EAA"/>
    <w:rsid w:val="00B11686"/>
    <w:rsid w:val="00B436CE"/>
    <w:rsid w:val="00B63FB5"/>
    <w:rsid w:val="00B76B77"/>
    <w:rsid w:val="00B902CA"/>
    <w:rsid w:val="00B92FBD"/>
    <w:rsid w:val="00BE54B7"/>
    <w:rsid w:val="00BF7D5E"/>
    <w:rsid w:val="00C12C06"/>
    <w:rsid w:val="00C33B6A"/>
    <w:rsid w:val="00C45024"/>
    <w:rsid w:val="00C56349"/>
    <w:rsid w:val="00CA5E28"/>
    <w:rsid w:val="00CB76EA"/>
    <w:rsid w:val="00CC28B8"/>
    <w:rsid w:val="00CC72AD"/>
    <w:rsid w:val="00CD761F"/>
    <w:rsid w:val="00CE50A8"/>
    <w:rsid w:val="00CF09AE"/>
    <w:rsid w:val="00D00EB5"/>
    <w:rsid w:val="00D13FAC"/>
    <w:rsid w:val="00D17D1D"/>
    <w:rsid w:val="00D357C0"/>
    <w:rsid w:val="00D35B1D"/>
    <w:rsid w:val="00D44006"/>
    <w:rsid w:val="00D44B85"/>
    <w:rsid w:val="00D525F5"/>
    <w:rsid w:val="00D55142"/>
    <w:rsid w:val="00D57666"/>
    <w:rsid w:val="00DB5F26"/>
    <w:rsid w:val="00E52090"/>
    <w:rsid w:val="00E6336C"/>
    <w:rsid w:val="00E75139"/>
    <w:rsid w:val="00EA4907"/>
    <w:rsid w:val="00EB1A96"/>
    <w:rsid w:val="00EB6D85"/>
    <w:rsid w:val="00EC56A6"/>
    <w:rsid w:val="00EE60F9"/>
    <w:rsid w:val="00EF151E"/>
    <w:rsid w:val="00F006F2"/>
    <w:rsid w:val="00F0265E"/>
    <w:rsid w:val="00F04FE9"/>
    <w:rsid w:val="00F1188B"/>
    <w:rsid w:val="00F1485D"/>
    <w:rsid w:val="00F16179"/>
    <w:rsid w:val="00F2121F"/>
    <w:rsid w:val="00F23AC7"/>
    <w:rsid w:val="00F7370F"/>
    <w:rsid w:val="00F73CF6"/>
    <w:rsid w:val="00FA0A18"/>
    <w:rsid w:val="00FB1347"/>
    <w:rsid w:val="00FD34BA"/>
    <w:rsid w:val="00FE2E2A"/>
    <w:rsid w:val="00FE7E1C"/>
    <w:rsid w:val="00FF40CA"/>
    <w:rsid w:val="00FF6F1F"/>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e6e5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8ED"/>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C58ED"/>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C58ED"/>
    <w:pPr>
      <w:ind w:left="720"/>
      <w:contextualSpacing/>
    </w:pPr>
  </w:style>
  <w:style w:type="paragraph" w:styleId="Textodeglobo">
    <w:name w:val="Balloon Text"/>
    <w:basedOn w:val="Normal"/>
    <w:link w:val="TextodegloboCar"/>
    <w:uiPriority w:val="99"/>
    <w:semiHidden/>
    <w:unhideWhenUsed/>
    <w:rsid w:val="003C58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58ED"/>
    <w:rPr>
      <w:rFonts w:ascii="Tahoma" w:hAnsi="Tahoma" w:cs="Tahoma"/>
      <w:sz w:val="16"/>
      <w:szCs w:val="16"/>
      <w:lang w:val="es-CL"/>
    </w:rPr>
  </w:style>
  <w:style w:type="paragraph" w:styleId="Encabezado">
    <w:name w:val="header"/>
    <w:basedOn w:val="Normal"/>
    <w:link w:val="EncabezadoCar"/>
    <w:uiPriority w:val="99"/>
    <w:unhideWhenUsed/>
    <w:rsid w:val="003C58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58ED"/>
    <w:rPr>
      <w:lang w:val="es-CL"/>
    </w:rPr>
  </w:style>
  <w:style w:type="paragraph" w:styleId="Piedepgina">
    <w:name w:val="footer"/>
    <w:basedOn w:val="Normal"/>
    <w:link w:val="PiedepginaCar"/>
    <w:uiPriority w:val="99"/>
    <w:unhideWhenUsed/>
    <w:rsid w:val="003C58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58ED"/>
    <w:rPr>
      <w:lang w:val="es-CL"/>
    </w:rPr>
  </w:style>
  <w:style w:type="character" w:styleId="Hipervnculo">
    <w:name w:val="Hyperlink"/>
    <w:basedOn w:val="Fuentedeprrafopredeter"/>
    <w:uiPriority w:val="99"/>
    <w:unhideWhenUsed/>
    <w:rsid w:val="00C12C06"/>
    <w:rPr>
      <w:color w:val="0000FF"/>
      <w:u w:val="single"/>
    </w:rPr>
  </w:style>
  <w:style w:type="character" w:styleId="CitaHTML">
    <w:name w:val="HTML Cite"/>
    <w:basedOn w:val="Fuentedeprrafopredeter"/>
    <w:uiPriority w:val="99"/>
    <w:semiHidden/>
    <w:unhideWhenUsed/>
    <w:rsid w:val="00A9378D"/>
    <w:rPr>
      <w:i/>
      <w:iCs/>
    </w:rPr>
  </w:style>
  <w:style w:type="character" w:styleId="Refdenotaalpie">
    <w:name w:val="footnote reference"/>
    <w:basedOn w:val="Fuentedeprrafopredeter"/>
    <w:uiPriority w:val="99"/>
    <w:semiHidden/>
    <w:unhideWhenUsed/>
    <w:rsid w:val="003367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627496">
      <w:bodyDiv w:val="1"/>
      <w:marLeft w:val="0"/>
      <w:marRight w:val="0"/>
      <w:marTop w:val="0"/>
      <w:marBottom w:val="0"/>
      <w:divBdr>
        <w:top w:val="none" w:sz="0" w:space="0" w:color="auto"/>
        <w:left w:val="none" w:sz="0" w:space="0" w:color="auto"/>
        <w:bottom w:val="none" w:sz="0" w:space="0" w:color="auto"/>
        <w:right w:val="none" w:sz="0" w:space="0" w:color="auto"/>
      </w:divBdr>
    </w:div>
    <w:div w:id="95212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giptologia.org/ciencia/calendario/calendario_civil.htm" TargetMode="External"/><Relationship Id="rId4" Type="http://schemas.microsoft.com/office/2007/relationships/stylesWithEffects" Target="stylesWithEffects.xml"/><Relationship Id="rId9" Type="http://schemas.openxmlformats.org/officeDocument/2006/relationships/hyperlink" Target="http://www.egiptologia.org/ciencia/calendario/calendario_civil.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3B7E6-4878-4776-92CB-47AB088B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5</Pages>
  <Words>351</Words>
  <Characters>1935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CLAUDIA LAGOS</dc:creator>
  <cp:lastModifiedBy>Docente</cp:lastModifiedBy>
  <cp:revision>75</cp:revision>
  <dcterms:created xsi:type="dcterms:W3CDTF">2013-08-09T15:13:00Z</dcterms:created>
  <dcterms:modified xsi:type="dcterms:W3CDTF">2014-10-29T13:50:00Z</dcterms:modified>
</cp:coreProperties>
</file>