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A02D32" w:rsidRDefault="00A82300" w:rsidP="00616903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  <w:proofErr w:type="gramStart"/>
      <w:r w:rsidR="00A02D32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: ”</w:t>
      </w:r>
      <w:proofErr w:type="gramEnd"/>
      <w:r w:rsidR="00A02D32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Conociendo la Geometría”</w:t>
      </w:r>
    </w:p>
    <w:p w:rsidR="003C58ED" w:rsidRDefault="00616903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Matemática</w:t>
      </w:r>
      <w:r w:rsidR="00E5209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 w:rsidR="00B1168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Segundo Año</w:t>
      </w:r>
      <w:r w:rsidR="00E5209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Básico</w:t>
      </w:r>
      <w:r w:rsidR="002311C3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A</w:t>
      </w:r>
    </w:p>
    <w:p w:rsidR="006D4E72" w:rsidRPr="003C58ED" w:rsidRDefault="006D4E72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62D91" w:rsidRPr="00362D91" w:rsidTr="00D57666">
        <w:tc>
          <w:tcPr>
            <w:tcW w:w="2518" w:type="dxa"/>
            <w:shd w:val="clear" w:color="auto" w:fill="FFFFFF" w:themeFill="background1"/>
          </w:tcPr>
          <w:p w:rsidR="003C58ED" w:rsidRPr="00362D91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616903" w:rsidRDefault="00616903" w:rsidP="00616903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Geometría</w:t>
            </w:r>
          </w:p>
          <w:p w:rsidR="00616903" w:rsidRPr="00362D91" w:rsidRDefault="00616903" w:rsidP="00616903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</w:p>
        </w:tc>
      </w:tr>
      <w:tr w:rsidR="00362D91" w:rsidRPr="00362D91" w:rsidTr="00D57666">
        <w:tc>
          <w:tcPr>
            <w:tcW w:w="2518" w:type="dxa"/>
            <w:shd w:val="clear" w:color="auto" w:fill="FFFFFF" w:themeFill="background1"/>
          </w:tcPr>
          <w:p w:rsidR="003C58ED" w:rsidRPr="00362D91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6D4E72" w:rsidRDefault="00B62B96" w:rsidP="00912EF1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Comunicar el resultado de descubrimientos, empleando expresiones matemáticas.</w:t>
            </w:r>
          </w:p>
          <w:p w:rsidR="00B62B96" w:rsidRPr="00362D91" w:rsidRDefault="00B62B96" w:rsidP="00912EF1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</w:p>
        </w:tc>
      </w:tr>
      <w:tr w:rsidR="00362D91" w:rsidRPr="00362D91" w:rsidTr="00962981">
        <w:trPr>
          <w:trHeight w:val="638"/>
        </w:trPr>
        <w:tc>
          <w:tcPr>
            <w:tcW w:w="2518" w:type="dxa"/>
            <w:shd w:val="clear" w:color="auto" w:fill="FFFFFF" w:themeFill="background1"/>
          </w:tcPr>
          <w:p w:rsidR="00912EF1" w:rsidRPr="00362D91" w:rsidRDefault="00912EF1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</w:p>
          <w:p w:rsidR="003C58ED" w:rsidRPr="00362D91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B62B96" w:rsidRDefault="00B62B96" w:rsidP="003120C1">
            <w:pPr>
              <w:autoSpaceDE w:val="0"/>
              <w:autoSpaceDN w:val="0"/>
              <w:adjustRightInd w:val="0"/>
              <w:rPr>
                <w:rFonts w:cs="Dignathin"/>
                <w:sz w:val="24"/>
                <w:szCs w:val="24"/>
              </w:rPr>
            </w:pPr>
          </w:p>
          <w:p w:rsidR="003C58ED" w:rsidRDefault="00B62B96" w:rsidP="003120C1">
            <w:pPr>
              <w:autoSpaceDE w:val="0"/>
              <w:autoSpaceDN w:val="0"/>
              <w:adjustRightInd w:val="0"/>
              <w:rPr>
                <w:rFonts w:cs="Dignathin"/>
                <w:sz w:val="24"/>
                <w:szCs w:val="24"/>
              </w:rPr>
            </w:pPr>
            <w:r>
              <w:rPr>
                <w:rFonts w:cs="Dignathin"/>
                <w:sz w:val="24"/>
                <w:szCs w:val="24"/>
              </w:rPr>
              <w:t xml:space="preserve">Abordar de manera creativa y flexible la búsqueda de soluciones a problemas. </w:t>
            </w:r>
          </w:p>
          <w:p w:rsidR="00A02D32" w:rsidRPr="00362D91" w:rsidRDefault="00A02D32" w:rsidP="003120C1">
            <w:pPr>
              <w:autoSpaceDE w:val="0"/>
              <w:autoSpaceDN w:val="0"/>
              <w:adjustRightInd w:val="0"/>
              <w:rPr>
                <w:rFonts w:cs="Dignathin"/>
                <w:sz w:val="24"/>
                <w:szCs w:val="24"/>
              </w:rPr>
            </w:pPr>
          </w:p>
        </w:tc>
      </w:tr>
    </w:tbl>
    <w:p w:rsidR="003C58ED" w:rsidRPr="00362D91" w:rsidRDefault="00362D91" w:rsidP="00362D91">
      <w:pPr>
        <w:tabs>
          <w:tab w:val="left" w:pos="3343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362D91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</w:p>
    <w:p w:rsidR="003C58ED" w:rsidRPr="00362D91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362D91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</w:p>
    <w:p w:rsidR="003C58ED" w:rsidRPr="00362D91" w:rsidRDefault="0017669E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  <w:lang w:val="es-ES" w:eastAsia="es-ES"/>
        </w:rPr>
        <w:pict>
          <v:rect id="_x0000_s1026" style="position:absolute;left:0;text-align:left;margin-left:45.85pt;margin-top:10.4pt;width:612pt;height:49.4pt;z-index:251662336">
            <v:textbox style="mso-next-textbox:#_x0000_s1026">
              <w:txbxContent>
                <w:p w:rsidR="0000735C" w:rsidRPr="00616903" w:rsidRDefault="0000735C" w:rsidP="006169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Dignathin"/>
                      <w:sz w:val="24"/>
                      <w:szCs w:val="24"/>
                    </w:rPr>
                  </w:pPr>
                  <w:r w:rsidRPr="00616903">
                    <w:rPr>
                      <w:rFonts w:cs="Dignathin"/>
                      <w:sz w:val="24"/>
                      <w:szCs w:val="24"/>
                    </w:rPr>
                    <w:t xml:space="preserve">Describir, comparar y construir figuras 3D (cubos, paralelepípedos, esferas y conos) con diversos materiales. </w:t>
                  </w:r>
                  <w:r w:rsidRPr="00616903">
                    <w:rPr>
                      <w:rFonts w:cs="Dignathin"/>
                      <w:b/>
                      <w:sz w:val="24"/>
                      <w:szCs w:val="24"/>
                    </w:rPr>
                    <w:t>(O.A. 16)</w:t>
                  </w:r>
                </w:p>
              </w:txbxContent>
            </v:textbox>
          </v:rect>
        </w:pict>
      </w:r>
    </w:p>
    <w:p w:rsidR="003C58ED" w:rsidRPr="00362D91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Pr="00362D91" w:rsidRDefault="003C58ED" w:rsidP="003C58ED">
      <w:pPr>
        <w:rPr>
          <w:b/>
          <w:sz w:val="24"/>
          <w:szCs w:val="24"/>
          <w:lang w:val="es-ES"/>
        </w:rPr>
      </w:pPr>
    </w:p>
    <w:p w:rsidR="00962981" w:rsidRPr="00362D91" w:rsidRDefault="00962981" w:rsidP="003C58ED">
      <w:pPr>
        <w:rPr>
          <w:b/>
          <w:sz w:val="24"/>
          <w:szCs w:val="24"/>
          <w:lang w:val="es-ES"/>
        </w:rPr>
      </w:pPr>
    </w:p>
    <w:p w:rsidR="003C58ED" w:rsidRPr="00362D91" w:rsidRDefault="0017669E" w:rsidP="003C58ED">
      <w:pPr>
        <w:rPr>
          <w:b/>
          <w:sz w:val="24"/>
          <w:szCs w:val="24"/>
          <w:lang w:val="es-ES"/>
        </w:rPr>
      </w:pPr>
      <w:r>
        <w:rPr>
          <w:noProof/>
          <w:sz w:val="24"/>
          <w:szCs w:val="24"/>
          <w:u w:val="single"/>
          <w:lang w:val="es-ES" w:eastAsia="es-ES"/>
        </w:rPr>
        <w:pict>
          <v:rect id="_x0000_s1027" style="position:absolute;margin-left:45.85pt;margin-top:21.65pt;width:612pt;height:43.8pt;z-index:251663360">
            <v:textbox>
              <w:txbxContent>
                <w:p w:rsidR="0000735C" w:rsidRPr="00A02D32" w:rsidRDefault="0000735C" w:rsidP="00A02D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Comunicar el resultado de relaciones entre figuras 3D.</w:t>
                  </w:r>
                </w:p>
              </w:txbxContent>
            </v:textbox>
          </v:rect>
        </w:pict>
      </w:r>
      <w:r w:rsidR="003C58ED" w:rsidRPr="00362D91">
        <w:rPr>
          <w:b/>
          <w:sz w:val="24"/>
          <w:szCs w:val="24"/>
          <w:lang w:val="es-ES"/>
        </w:rPr>
        <w:t>Énfasis:</w:t>
      </w:r>
    </w:p>
    <w:p w:rsidR="003C58ED" w:rsidRPr="00362D91" w:rsidRDefault="003C58ED" w:rsidP="003C58ED">
      <w:pPr>
        <w:pStyle w:val="Prrafodelista"/>
        <w:rPr>
          <w:sz w:val="24"/>
          <w:szCs w:val="24"/>
          <w:u w:val="single"/>
          <w:lang w:val="es-ES"/>
        </w:rPr>
      </w:pPr>
    </w:p>
    <w:p w:rsidR="003C58ED" w:rsidRPr="00362D91" w:rsidRDefault="00A829C8" w:rsidP="00A829C8">
      <w:pPr>
        <w:tabs>
          <w:tab w:val="left" w:pos="4320"/>
        </w:tabs>
        <w:rPr>
          <w:b/>
          <w:sz w:val="24"/>
          <w:szCs w:val="24"/>
          <w:lang w:val="es-ES"/>
        </w:rPr>
      </w:pPr>
      <w:r w:rsidRPr="00362D91">
        <w:rPr>
          <w:b/>
          <w:sz w:val="24"/>
          <w:szCs w:val="24"/>
          <w:lang w:val="es-ES"/>
        </w:rPr>
        <w:tab/>
      </w:r>
    </w:p>
    <w:p w:rsidR="003C58ED" w:rsidRPr="00362D91" w:rsidRDefault="0017669E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  <w:lang w:val="es-ES" w:eastAsia="es-ES"/>
        </w:rPr>
        <w:pict>
          <v:rect id="_x0000_s1028" style="position:absolute;margin-left:45.85pt;margin-top:20.25pt;width:612pt;height:51.2pt;z-index:251664384">
            <v:textbox>
              <w:txbxContent>
                <w:p w:rsidR="0000735C" w:rsidRDefault="0017669E" w:rsidP="000D5A43">
                  <w:pPr>
                    <w:rPr>
                      <w:sz w:val="24"/>
                      <w:szCs w:val="24"/>
                    </w:rPr>
                  </w:pPr>
                  <w:hyperlink r:id="rId8" w:history="1">
                    <w:r w:rsidR="00A060DB" w:rsidRPr="007A7843">
                      <w:rPr>
                        <w:rStyle w:val="Hipervnculo"/>
                        <w:sz w:val="24"/>
                        <w:szCs w:val="24"/>
                      </w:rPr>
                      <w:t>http://recursosgeometria.wordpress.com/actividad-1/</w:t>
                    </w:r>
                  </w:hyperlink>
                </w:p>
                <w:p w:rsidR="00A060DB" w:rsidRDefault="0017669E" w:rsidP="000D5A43">
                  <w:pPr>
                    <w:rPr>
                      <w:sz w:val="24"/>
                      <w:szCs w:val="24"/>
                    </w:rPr>
                  </w:pPr>
                  <w:hyperlink r:id="rId9" w:history="1">
                    <w:r w:rsidR="00A060DB" w:rsidRPr="007A7843">
                      <w:rPr>
                        <w:rStyle w:val="Hipervnculo"/>
                        <w:sz w:val="24"/>
                        <w:szCs w:val="24"/>
                      </w:rPr>
                      <w:t>http://www.icarito.cl/enciclopedia/articulo/primer-ciclo-basico/matematica/geometria/2009/12/57-8568-9-4-cuerpos-</w:t>
                    </w:r>
                  </w:hyperlink>
                </w:p>
                <w:p w:rsidR="00A060DB" w:rsidRPr="00A9378D" w:rsidRDefault="00A060DB" w:rsidP="000D5A43">
                  <w:pPr>
                    <w:rPr>
                      <w:sz w:val="24"/>
                      <w:szCs w:val="24"/>
                    </w:rPr>
                  </w:pPr>
                  <w:r w:rsidRPr="00A060DB">
                    <w:rPr>
                      <w:sz w:val="24"/>
                      <w:szCs w:val="24"/>
                    </w:rPr>
                    <w:t>geometricos.shtml</w:t>
                  </w:r>
                </w:p>
              </w:txbxContent>
            </v:textbox>
          </v:rect>
        </w:pict>
      </w:r>
      <w:r w:rsidR="003C58ED" w:rsidRPr="00362D91">
        <w:rPr>
          <w:b/>
          <w:sz w:val="24"/>
          <w:szCs w:val="24"/>
          <w:lang w:val="es-ES"/>
        </w:rPr>
        <w:t>Referencia Bibliográfica o web –grafía:</w:t>
      </w:r>
    </w:p>
    <w:p w:rsidR="003C58ED" w:rsidRPr="00362D91" w:rsidRDefault="003C58ED" w:rsidP="003C58ED">
      <w:pPr>
        <w:rPr>
          <w:b/>
          <w:sz w:val="24"/>
          <w:szCs w:val="24"/>
          <w:lang w:val="es-ES"/>
        </w:rPr>
      </w:pPr>
    </w:p>
    <w:p w:rsidR="00616903" w:rsidRDefault="00616903" w:rsidP="003C58ED">
      <w:pPr>
        <w:rPr>
          <w:b/>
          <w:sz w:val="24"/>
          <w:szCs w:val="24"/>
          <w:lang w:val="es-ES"/>
        </w:rPr>
      </w:pPr>
    </w:p>
    <w:p w:rsidR="00616903" w:rsidRDefault="00616903" w:rsidP="003C58ED">
      <w:pPr>
        <w:rPr>
          <w:b/>
          <w:sz w:val="24"/>
          <w:szCs w:val="24"/>
          <w:lang w:val="es-ES"/>
        </w:rPr>
      </w:pPr>
    </w:p>
    <w:p w:rsidR="00A82300" w:rsidRPr="00362D91" w:rsidRDefault="0017669E" w:rsidP="003C58ED">
      <w:pPr>
        <w:rPr>
          <w:b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noProof/>
          <w:sz w:val="36"/>
          <w:szCs w:val="36"/>
          <w:lang w:eastAsia="es-CL"/>
        </w:rPr>
        <w:pict>
          <v:rect id="_x0000_s1030" style="position:absolute;margin-left:15.7pt;margin-top:22.65pt;width:688.3pt;height:253.7pt;z-index:251665408">
            <v:textbox>
              <w:txbxContent>
                <w:p w:rsidR="0017669E" w:rsidRDefault="0017669E" w:rsidP="0017669E">
                  <w:pPr>
                    <w:shd w:val="clear" w:color="auto" w:fill="FFFFFF"/>
                    <w:spacing w:line="360" w:lineRule="auto"/>
                    <w:textAlignment w:val="baseline"/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</w:pPr>
                  <w:r w:rsidRPr="0017669E"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>Los </w:t>
                  </w:r>
                  <w:r w:rsidRPr="0017669E">
                    <w:rPr>
                      <w:rFonts w:eastAsia="Times New Roman" w:cs="Arial"/>
                      <w:b/>
                      <w:bCs/>
                      <w:iCs/>
                      <w:sz w:val="24"/>
                      <w:szCs w:val="24"/>
                      <w:lang w:val="es-MX" w:eastAsia="es-MX"/>
                    </w:rPr>
                    <w:t>cuerpos geométricos</w:t>
                  </w:r>
                  <w:r w:rsidRPr="0017669E"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> son figuras geométricas de tres di</w:t>
                  </w:r>
                  <w:r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>mensiones (largo, ancho y alto)</w:t>
                  </w:r>
                  <w:r w:rsidRPr="0017669E"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 xml:space="preserve"> que </w:t>
                  </w:r>
                  <w:r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>tienen volumen y ocupan un lugar en el espacio. Estos cuerpos tienes los siguientes eleme</w:t>
                  </w:r>
                  <w:bookmarkStart w:id="0" w:name="_GoBack"/>
                  <w:bookmarkEnd w:id="0"/>
                  <w:r>
                    <w:rPr>
                      <w:rFonts w:eastAsia="Times New Roman" w:cs="Arial"/>
                      <w:iCs/>
                      <w:sz w:val="24"/>
                      <w:szCs w:val="24"/>
                      <w:lang w:val="es-MX" w:eastAsia="es-MX"/>
                    </w:rPr>
                    <w:t>ntos:</w:t>
                  </w:r>
                </w:p>
                <w:p w:rsidR="0000735C" w:rsidRPr="0017669E" w:rsidRDefault="0017669E" w:rsidP="0017669E">
                  <w:pPr>
                    <w:spacing w:line="360" w:lineRule="auto"/>
                    <w:rPr>
                      <w:rFonts w:cs="Arial"/>
                      <w:sz w:val="24"/>
                      <w:szCs w:val="24"/>
                    </w:rPr>
                  </w:pPr>
                  <w:r w:rsidRPr="0017669E">
                    <w:rPr>
                      <w:rStyle w:val="Textoennegrita"/>
                      <w:rFonts w:cs="Arial"/>
                      <w:sz w:val="24"/>
                      <w:szCs w:val="24"/>
                      <w:bdr w:val="none" w:sz="0" w:space="0" w:color="auto" w:frame="1"/>
                    </w:rPr>
                    <w:t>- Caras:</w:t>
                  </w:r>
                  <w:r w:rsidRPr="0017669E">
                    <w:rPr>
                      <w:rStyle w:val="apple-converted-space"/>
                      <w:rFonts w:cs="Arial"/>
                      <w:sz w:val="24"/>
                      <w:szCs w:val="24"/>
                    </w:rPr>
                    <w:t> 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 xml:space="preserve">son las superficies planas que limitan el cuerpo 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>geométrico, e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>stas superficies p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>lanas son figuras geométricas.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br/>
                  </w:r>
                  <w:r w:rsidRPr="0017669E">
                    <w:rPr>
                      <w:rStyle w:val="Textoennegrita"/>
                      <w:rFonts w:cs="Arial"/>
                      <w:sz w:val="24"/>
                      <w:szCs w:val="24"/>
                      <w:bdr w:val="none" w:sz="0" w:space="0" w:color="auto" w:frame="1"/>
                    </w:rPr>
                    <w:t>- Aristas:</w:t>
                  </w:r>
                  <w:r w:rsidRPr="0017669E">
                    <w:rPr>
                      <w:rStyle w:val="apple-converted-space"/>
                      <w:rFonts w:cs="Arial"/>
                      <w:sz w:val="24"/>
                      <w:szCs w:val="24"/>
                    </w:rPr>
                    <w:t> 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>son las líneas que se for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 xml:space="preserve">man cuando se juntan dos caras del cuerpo geométrico. 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br/>
                  </w:r>
                  <w:r w:rsidRPr="0017669E">
                    <w:rPr>
                      <w:rStyle w:val="Textoennegrita"/>
                      <w:rFonts w:cs="Arial"/>
                      <w:sz w:val="24"/>
                      <w:szCs w:val="24"/>
                      <w:bdr w:val="none" w:sz="0" w:space="0" w:color="auto" w:frame="1"/>
                    </w:rPr>
                    <w:t>- Vértices:</w:t>
                  </w:r>
                  <w:r w:rsidRPr="0017669E">
                    <w:rPr>
                      <w:rStyle w:val="apple-converted-space"/>
                      <w:rFonts w:cs="Arial"/>
                      <w:sz w:val="24"/>
                      <w:szCs w:val="24"/>
                    </w:rPr>
                    <w:t> </w:t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t>son los puntos donde se juntan tres o más caras.”</w:t>
                  </w:r>
                  <w:r w:rsidRPr="0017669E">
                    <w:rPr>
                      <w:rStyle w:val="Refdenotaalpie"/>
                      <w:rFonts w:cs="Arial"/>
                      <w:sz w:val="24"/>
                      <w:szCs w:val="24"/>
                    </w:rPr>
                    <w:footnoteRef/>
                  </w:r>
                  <w:r w:rsidRPr="0017669E">
                    <w:rPr>
                      <w:rFonts w:cs="Arial"/>
                      <w:sz w:val="24"/>
                      <w:szCs w:val="24"/>
                    </w:rPr>
                    <w:br/>
                  </w:r>
                </w:p>
              </w:txbxContent>
            </v:textbox>
          </v:rect>
        </w:pict>
      </w:r>
      <w:r w:rsidR="00A82300" w:rsidRPr="00362D91">
        <w:rPr>
          <w:b/>
          <w:sz w:val="24"/>
          <w:szCs w:val="24"/>
          <w:lang w:val="es-ES"/>
        </w:rPr>
        <w:t>Marco teórico</w:t>
      </w:r>
      <w:r w:rsidR="007A142F" w:rsidRPr="00362D91">
        <w:rPr>
          <w:b/>
          <w:sz w:val="24"/>
          <w:szCs w:val="24"/>
          <w:lang w:val="es-ES"/>
        </w:rPr>
        <w:t>:</w:t>
      </w:r>
    </w:p>
    <w:p w:rsidR="003922CB" w:rsidRPr="00362D91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17669E">
      <w:pPr>
        <w:jc w:val="both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A9378D" w:rsidRDefault="0017669E" w:rsidP="0017669E">
      <w:pPr>
        <w:jc w:val="both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Style w:val="Refdenotaalpie"/>
        </w:rPr>
        <w:footnoteRef/>
      </w:r>
      <w:r>
        <w:t xml:space="preserve"> Extraído el 24 de octubre</w:t>
      </w:r>
      <w:r>
        <w:t xml:space="preserve"> de </w:t>
      </w:r>
      <w:hyperlink r:id="rId10" w:history="1">
        <w:r>
          <w:rPr>
            <w:rStyle w:val="Hipervnculo"/>
          </w:rPr>
          <w:t>http://www.icarito.cl/enciclopedia/articulo/primer-ciclo-basico/matematica/geometria/2009/12/57-8568-9-cuerpos-geometricos.shtml</w:t>
        </w:r>
      </w:hyperlink>
    </w:p>
    <w:p w:rsidR="003C58ED" w:rsidRPr="00A9378D" w:rsidRDefault="003C58ED" w:rsidP="00A9378D">
      <w:pPr>
        <w:rPr>
          <w:rFonts w:ascii="Calibri" w:eastAsia="Times New Roman" w:hAnsi="Calibri" w:cs="Times New Roman"/>
          <w:b/>
          <w:sz w:val="30"/>
          <w:szCs w:val="30"/>
          <w:lang w:val="es-ES" w:eastAsia="es-ES"/>
        </w:rPr>
      </w:pPr>
    </w:p>
    <w:tbl>
      <w:tblPr>
        <w:tblStyle w:val="Tablaconcuadrcula"/>
        <w:tblpPr w:leftFromText="141" w:rightFromText="141" w:horzAnchor="margin" w:tblpY="1320"/>
        <w:tblW w:w="14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057"/>
        <w:gridCol w:w="1113"/>
        <w:gridCol w:w="1490"/>
        <w:gridCol w:w="4357"/>
        <w:gridCol w:w="1772"/>
        <w:gridCol w:w="1667"/>
        <w:gridCol w:w="2287"/>
      </w:tblGrid>
      <w:tr w:rsidR="00362D91" w:rsidRPr="00362D91" w:rsidTr="006D4E72"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362D91" w:rsidRPr="00362D91" w:rsidTr="006D4E72">
        <w:tc>
          <w:tcPr>
            <w:tcW w:w="2057" w:type="dxa"/>
            <w:shd w:val="clear" w:color="auto" w:fill="FFFFFF" w:themeFill="background1"/>
          </w:tcPr>
          <w:p w:rsidR="00EC56A6" w:rsidRPr="00362D91" w:rsidRDefault="00A3605B" w:rsidP="006D4E7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Identifican diferencias y similitudes en el cubo y paralelepípedo. </w:t>
            </w: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Verdana"/>
                <w:sz w:val="24"/>
                <w:szCs w:val="24"/>
              </w:rPr>
            </w:pPr>
          </w:p>
          <w:p w:rsidR="00B76B77" w:rsidRPr="00362D91" w:rsidRDefault="00B76B77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Verdana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5D414A" w:rsidRPr="00362D91" w:rsidRDefault="005D414A" w:rsidP="006D4E72">
            <w:pPr>
              <w:pStyle w:val="Prrafodelista"/>
              <w:spacing w:line="360" w:lineRule="auto"/>
              <w:ind w:left="0"/>
              <w:rPr>
                <w:sz w:val="24"/>
                <w:szCs w:val="24"/>
                <w:u w:val="single"/>
                <w:lang w:val="es-ES"/>
              </w:rPr>
            </w:pPr>
          </w:p>
          <w:p w:rsidR="00A5555A" w:rsidRPr="00362D91" w:rsidRDefault="0018031B" w:rsidP="006D4E72">
            <w:pPr>
              <w:pStyle w:val="Prrafodelista"/>
              <w:spacing w:line="360" w:lineRule="auto"/>
              <w:ind w:left="0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90 min.</w:t>
            </w:r>
          </w:p>
        </w:tc>
        <w:tc>
          <w:tcPr>
            <w:tcW w:w="1490" w:type="dxa"/>
            <w:shd w:val="clear" w:color="auto" w:fill="FFFFFF" w:themeFill="background1"/>
          </w:tcPr>
          <w:p w:rsidR="002931E7" w:rsidRDefault="00E45386" w:rsidP="00E4538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Construyen</w:t>
            </w:r>
          </w:p>
          <w:p w:rsidR="00E45386" w:rsidRDefault="00E45386" w:rsidP="00E4538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Identifican</w:t>
            </w:r>
          </w:p>
          <w:p w:rsidR="00E45386" w:rsidRPr="00362D91" w:rsidRDefault="00E45386" w:rsidP="00E4538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Argumentan</w:t>
            </w:r>
          </w:p>
          <w:p w:rsidR="0018031B" w:rsidRPr="00362D91" w:rsidRDefault="0018031B" w:rsidP="006D4E7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57" w:type="dxa"/>
            <w:shd w:val="clear" w:color="auto" w:fill="FFFFFF" w:themeFill="background1"/>
          </w:tcPr>
          <w:p w:rsidR="006A0967" w:rsidRDefault="005F42B9" w:rsidP="006A096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  <w:lang w:val="es-ES"/>
              </w:rPr>
            </w:pPr>
            <w:r w:rsidRPr="00362D91">
              <w:rPr>
                <w:b/>
                <w:sz w:val="24"/>
                <w:szCs w:val="24"/>
                <w:lang w:val="es-ES"/>
              </w:rPr>
              <w:t xml:space="preserve">Inicio: </w:t>
            </w:r>
            <w:r w:rsidRPr="00362D91">
              <w:rPr>
                <w:sz w:val="24"/>
                <w:szCs w:val="24"/>
                <w:lang w:val="es-ES"/>
              </w:rPr>
              <w:t>Se escribe y presenta el objetivo de la clase</w:t>
            </w:r>
            <w:r w:rsidR="008B6659" w:rsidRPr="00362D91">
              <w:rPr>
                <w:sz w:val="24"/>
                <w:szCs w:val="24"/>
                <w:lang w:val="es-ES"/>
              </w:rPr>
              <w:t xml:space="preserve">, </w:t>
            </w:r>
            <w:r w:rsidR="006A0967">
              <w:rPr>
                <w:sz w:val="24"/>
                <w:szCs w:val="24"/>
                <w:lang w:val="es-ES"/>
              </w:rPr>
              <w:t>identifican diversas imágenes proyectadas con el data y manifiestan su opinión respecto de</w:t>
            </w:r>
            <w:r w:rsidR="00E45386">
              <w:rPr>
                <w:sz w:val="24"/>
                <w:szCs w:val="24"/>
                <w:lang w:val="es-ES"/>
              </w:rPr>
              <w:t xml:space="preserve"> cuales son figuras 2D </w:t>
            </w:r>
            <w:r w:rsidR="006A0967">
              <w:rPr>
                <w:sz w:val="24"/>
                <w:szCs w:val="24"/>
                <w:lang w:val="es-ES"/>
              </w:rPr>
              <w:t>las clasifican encerrán</w:t>
            </w:r>
            <w:r w:rsidR="00A3605B">
              <w:rPr>
                <w:sz w:val="24"/>
                <w:szCs w:val="24"/>
                <w:lang w:val="es-ES"/>
              </w:rPr>
              <w:t>dolas en un círculo y</w:t>
            </w:r>
            <w:r w:rsidR="00E45386">
              <w:rPr>
                <w:sz w:val="24"/>
                <w:szCs w:val="24"/>
                <w:lang w:val="es-ES"/>
              </w:rPr>
              <w:t xml:space="preserve"> cuales son 3D y las marcan con una cruz. E</w:t>
            </w:r>
            <w:r w:rsidR="00A3605B">
              <w:rPr>
                <w:sz w:val="24"/>
                <w:szCs w:val="24"/>
                <w:lang w:val="es-ES"/>
              </w:rPr>
              <w:t>xplican</w:t>
            </w:r>
            <w:r w:rsidR="006A0967">
              <w:rPr>
                <w:sz w:val="24"/>
                <w:szCs w:val="24"/>
                <w:lang w:val="es-ES"/>
              </w:rPr>
              <w:t xml:space="preserve"> con sus propias palabras algunas características de ellas.</w:t>
            </w:r>
          </w:p>
          <w:p w:rsidR="00874407" w:rsidRPr="00362D91" w:rsidRDefault="00AF0623" w:rsidP="006A0967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b/>
                <w:sz w:val="24"/>
                <w:szCs w:val="24"/>
              </w:rPr>
            </w:pPr>
            <w:r w:rsidRPr="00362D91">
              <w:rPr>
                <w:rFonts w:cs="MyriadPro-Regula1"/>
                <w:b/>
                <w:sz w:val="24"/>
                <w:szCs w:val="24"/>
              </w:rPr>
              <w:t>Desarrollo</w:t>
            </w:r>
          </w:p>
          <w:p w:rsidR="00974C6B" w:rsidRDefault="008B6659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b/>
                <w:sz w:val="24"/>
                <w:szCs w:val="24"/>
              </w:rPr>
            </w:pPr>
            <w:r w:rsidRPr="00362D91">
              <w:rPr>
                <w:rFonts w:cs="MyriadPro-Regula1"/>
                <w:b/>
                <w:sz w:val="24"/>
                <w:szCs w:val="24"/>
              </w:rPr>
              <w:t>Actividad 1</w:t>
            </w:r>
            <w:r w:rsidR="008F0859">
              <w:rPr>
                <w:rFonts w:cs="MyriadPro-Regula1"/>
                <w:b/>
                <w:sz w:val="24"/>
                <w:szCs w:val="24"/>
              </w:rPr>
              <w:t>:</w:t>
            </w:r>
          </w:p>
          <w:p w:rsidR="006A0967" w:rsidRPr="006A0967" w:rsidRDefault="00A3605B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>
              <w:rPr>
                <w:rFonts w:cs="MyriadPro-Regula1"/>
                <w:sz w:val="24"/>
                <w:szCs w:val="24"/>
              </w:rPr>
              <w:t xml:space="preserve">Dando énfasis a la importancia de utilizar el material concreto se les entrega a cada estudiante </w:t>
            </w:r>
            <w:r w:rsidR="00445384">
              <w:rPr>
                <w:rFonts w:cs="MyriadPro-Regula1"/>
                <w:sz w:val="24"/>
                <w:szCs w:val="24"/>
              </w:rPr>
              <w:t xml:space="preserve">una rede por cada figura </w:t>
            </w:r>
            <w:r w:rsidR="00E45386">
              <w:rPr>
                <w:rFonts w:cs="MyriadPro-Regula1"/>
                <w:sz w:val="24"/>
                <w:szCs w:val="24"/>
              </w:rPr>
              <w:t xml:space="preserve">3D </w:t>
            </w:r>
            <w:r w:rsidR="00445384">
              <w:rPr>
                <w:rFonts w:cs="MyriadPro-Regula1"/>
                <w:sz w:val="24"/>
                <w:szCs w:val="24"/>
              </w:rPr>
              <w:t xml:space="preserve"> y c</w:t>
            </w:r>
            <w:r w:rsidR="006A0967" w:rsidRPr="006A0967">
              <w:rPr>
                <w:rFonts w:cs="MyriadPro-Regula1"/>
                <w:sz w:val="24"/>
                <w:szCs w:val="24"/>
              </w:rPr>
              <w:t xml:space="preserve">onstruyen </w:t>
            </w:r>
            <w:r>
              <w:rPr>
                <w:rFonts w:cs="MyriadPro-Regula1"/>
                <w:sz w:val="24"/>
                <w:szCs w:val="24"/>
              </w:rPr>
              <w:t xml:space="preserve">el cubo y paralelepípedo. </w:t>
            </w:r>
          </w:p>
          <w:p w:rsidR="00A3605B" w:rsidRDefault="00AF0623" w:rsidP="00A3605B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 w:rsidRPr="00362D91">
              <w:rPr>
                <w:rFonts w:cs="MyriadPro-Regula1"/>
                <w:b/>
                <w:sz w:val="24"/>
                <w:szCs w:val="24"/>
              </w:rPr>
              <w:t>Actividad 2</w:t>
            </w:r>
            <w:r w:rsidR="0038572D" w:rsidRPr="00362D91">
              <w:rPr>
                <w:rFonts w:cs="MyriadPro-Regula1"/>
                <w:sz w:val="24"/>
                <w:szCs w:val="24"/>
              </w:rPr>
              <w:t xml:space="preserve">: </w:t>
            </w:r>
          </w:p>
          <w:p w:rsidR="002E1539" w:rsidRPr="00A3605B" w:rsidRDefault="00A3605B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>
              <w:rPr>
                <w:rFonts w:cs="MyriadPro-Regula1"/>
                <w:sz w:val="24"/>
                <w:szCs w:val="24"/>
              </w:rPr>
              <w:t xml:space="preserve">Forman equipos de trabajos de no más de </w:t>
            </w:r>
            <w:r>
              <w:rPr>
                <w:rFonts w:cs="MyriadPro-Regula1"/>
                <w:sz w:val="24"/>
                <w:szCs w:val="24"/>
              </w:rPr>
              <w:lastRenderedPageBreak/>
              <w:t xml:space="preserve">5 estudiantes, luego cada uno tendrá que observar sus figuras e </w:t>
            </w:r>
            <w:r w:rsidR="006A0967" w:rsidRPr="00A3605B">
              <w:rPr>
                <w:rFonts w:cs="Dignathin"/>
                <w:sz w:val="24"/>
                <w:szCs w:val="24"/>
              </w:rPr>
              <w:t>Iden</w:t>
            </w:r>
            <w:r>
              <w:rPr>
                <w:rFonts w:cs="Dignathin"/>
                <w:sz w:val="24"/>
                <w:szCs w:val="24"/>
              </w:rPr>
              <w:t xml:space="preserve">tificar </w:t>
            </w:r>
            <w:r w:rsidR="006A0967" w:rsidRPr="00A3605B">
              <w:rPr>
                <w:rFonts w:cs="Dignathin"/>
                <w:sz w:val="24"/>
                <w:szCs w:val="24"/>
              </w:rPr>
              <w:t xml:space="preserve">diferencias y similitudes que se dan en </w:t>
            </w:r>
            <w:r>
              <w:rPr>
                <w:rFonts w:cs="Dignathin"/>
                <w:sz w:val="24"/>
                <w:szCs w:val="24"/>
              </w:rPr>
              <w:t xml:space="preserve">el cubo y paralelepípedo con respecto a su forma, estas deben ser anotadas en su cuaderno, para luego contrastar sus respuestas con sus pares. </w:t>
            </w:r>
          </w:p>
          <w:p w:rsidR="00AF0623" w:rsidRPr="00362D91" w:rsidRDefault="00CC28B8" w:rsidP="006D4E72">
            <w:pPr>
              <w:pStyle w:val="Prrafodelista"/>
              <w:spacing w:line="360" w:lineRule="auto"/>
              <w:ind w:left="0"/>
              <w:jc w:val="both"/>
              <w:rPr>
                <w:rFonts w:cs="Dignathin"/>
                <w:b/>
                <w:sz w:val="24"/>
                <w:szCs w:val="24"/>
              </w:rPr>
            </w:pPr>
            <w:r w:rsidRPr="00362D91">
              <w:rPr>
                <w:rFonts w:cs="Dignathin"/>
                <w:b/>
                <w:sz w:val="24"/>
                <w:szCs w:val="24"/>
              </w:rPr>
              <w:t>Cierre:</w:t>
            </w:r>
          </w:p>
          <w:p w:rsidR="00CC28B8" w:rsidRPr="00362D91" w:rsidRDefault="00A3605B" w:rsidP="00D44006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>
              <w:rPr>
                <w:rFonts w:cs="MyriadPro-Regula1"/>
                <w:sz w:val="24"/>
                <w:szCs w:val="24"/>
              </w:rPr>
              <w:t xml:space="preserve">Metacognición de la clase mediante un mapa conceptual, respecto de los contenidos trabajados. </w:t>
            </w:r>
          </w:p>
        </w:tc>
        <w:tc>
          <w:tcPr>
            <w:tcW w:w="1772" w:type="dxa"/>
            <w:shd w:val="clear" w:color="auto" w:fill="FFFFFF" w:themeFill="background1"/>
          </w:tcPr>
          <w:p w:rsidR="005D414A" w:rsidRPr="00E45386" w:rsidRDefault="00E45386" w:rsidP="00E45386">
            <w:pPr>
              <w:rPr>
                <w:sz w:val="24"/>
                <w:szCs w:val="24"/>
                <w:lang w:val="es-ES"/>
              </w:rPr>
            </w:pPr>
            <w:r w:rsidRPr="00E45386">
              <w:rPr>
                <w:sz w:val="24"/>
                <w:szCs w:val="24"/>
                <w:lang w:val="es-ES"/>
              </w:rPr>
              <w:lastRenderedPageBreak/>
              <w:t>Proyector (Data)</w:t>
            </w: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Imágenes de figuras 2D y 3D</w:t>
            </w: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Redes de figuras 3D</w:t>
            </w: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Plumones</w:t>
            </w:r>
          </w:p>
          <w:p w:rsidR="00E45386" w:rsidRDefault="00E45386" w:rsidP="00E45386">
            <w:pPr>
              <w:rPr>
                <w:sz w:val="24"/>
                <w:szCs w:val="24"/>
                <w:lang w:val="es-ES"/>
              </w:rPr>
            </w:pPr>
          </w:p>
          <w:p w:rsidR="00E45386" w:rsidRPr="00E45386" w:rsidRDefault="00E45386" w:rsidP="00E45386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Cuadernos</w:t>
            </w:r>
          </w:p>
        </w:tc>
        <w:tc>
          <w:tcPr>
            <w:tcW w:w="1667" w:type="dxa"/>
            <w:shd w:val="clear" w:color="auto" w:fill="FFFFFF" w:themeFill="background1"/>
          </w:tcPr>
          <w:p w:rsidR="00CB76EA" w:rsidRPr="00362D91" w:rsidRDefault="00CB76EA" w:rsidP="006D4E72">
            <w:pPr>
              <w:pStyle w:val="Prrafodelista"/>
              <w:ind w:left="0"/>
              <w:jc w:val="both"/>
              <w:rPr>
                <w:sz w:val="24"/>
                <w:szCs w:val="24"/>
                <w:lang w:val="es-ES"/>
              </w:rPr>
            </w:pPr>
          </w:p>
          <w:p w:rsidR="00EB6D85" w:rsidRDefault="00937FA2" w:rsidP="006D4E72">
            <w:pPr>
              <w:jc w:val="center"/>
              <w:rPr>
                <w:sz w:val="24"/>
                <w:szCs w:val="24"/>
                <w:lang w:val="es-ES"/>
              </w:rPr>
            </w:pPr>
            <w:r w:rsidRPr="00362D91">
              <w:rPr>
                <w:sz w:val="24"/>
                <w:szCs w:val="24"/>
                <w:lang w:val="es-ES"/>
              </w:rPr>
              <w:t>Observación</w:t>
            </w:r>
          </w:p>
          <w:p w:rsidR="004B1902" w:rsidRPr="00362D91" w:rsidRDefault="004B1902" w:rsidP="006D4E72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Directa</w:t>
            </w:r>
          </w:p>
        </w:tc>
        <w:tc>
          <w:tcPr>
            <w:tcW w:w="2287" w:type="dxa"/>
            <w:shd w:val="clear" w:color="auto" w:fill="FFFFFF" w:themeFill="background1"/>
          </w:tcPr>
          <w:p w:rsidR="0018031B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Reconoce las figuras 2D y 3D en diversas imágenes.</w:t>
            </w:r>
          </w:p>
          <w:p w:rsidR="00E45386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</w:p>
          <w:p w:rsidR="00E45386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Explica las características de las figuras 2 y 3D.</w:t>
            </w:r>
          </w:p>
          <w:p w:rsidR="00E45386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</w:p>
          <w:p w:rsidR="00E45386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Posee desarrollo de la motricidad fina en la creación de material concreto.</w:t>
            </w:r>
          </w:p>
          <w:p w:rsidR="00E45386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</w:p>
          <w:p w:rsidR="00E45386" w:rsidRPr="00362D91" w:rsidRDefault="00E45386" w:rsidP="0018031B">
            <w:pPr>
              <w:jc w:val="both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Es capaz de indagar en una figura determinada.</w:t>
            </w:r>
          </w:p>
        </w:tc>
      </w:tr>
    </w:tbl>
    <w:p w:rsidR="00C12C06" w:rsidRPr="00362D91" w:rsidRDefault="00C12C06" w:rsidP="009177F9">
      <w:pPr>
        <w:tabs>
          <w:tab w:val="left" w:pos="10286"/>
        </w:tabs>
      </w:pPr>
    </w:p>
    <w:sectPr w:rsidR="00C12C06" w:rsidRPr="00362D91" w:rsidSect="00361851">
      <w:headerReference w:type="default" r:id="rId11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35C" w:rsidRDefault="0000735C" w:rsidP="003C58ED">
      <w:pPr>
        <w:spacing w:after="0" w:line="240" w:lineRule="auto"/>
      </w:pPr>
      <w:r>
        <w:separator/>
      </w:r>
    </w:p>
  </w:endnote>
  <w:endnote w:type="continuationSeparator" w:id="0">
    <w:p w:rsidR="0000735C" w:rsidRDefault="0000735C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Pro-Regula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35C" w:rsidRDefault="0000735C" w:rsidP="003C58ED">
      <w:pPr>
        <w:spacing w:after="0" w:line="240" w:lineRule="auto"/>
      </w:pPr>
      <w:r>
        <w:separator/>
      </w:r>
    </w:p>
  </w:footnote>
  <w:footnote w:type="continuationSeparator" w:id="0">
    <w:p w:rsidR="0000735C" w:rsidRDefault="0000735C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35C" w:rsidRPr="003C58ED" w:rsidRDefault="0000735C" w:rsidP="002311C3">
    <w:pPr>
      <w:pStyle w:val="Encabezado"/>
      <w:rPr>
        <w:lang w:val="es-ES"/>
      </w:rPr>
    </w:pPr>
    <w:r>
      <w:rPr>
        <w:noProof/>
        <w:lang w:eastAsia="es-CL"/>
      </w:rPr>
      <w:drawing>
        <wp:inline distT="0" distB="0" distL="0" distR="0" wp14:anchorId="1D104197" wp14:editId="13B10EA2">
          <wp:extent cx="1447800" cy="6000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    Periodo: </w:t>
    </w:r>
    <w:r>
      <w:rPr>
        <w:u w:val="single"/>
        <w:lang w:val="es-ES"/>
      </w:rPr>
      <w:t>Segundo</w:t>
    </w:r>
    <w:r w:rsidRPr="00A7232B">
      <w:rPr>
        <w:u w:val="single"/>
        <w:lang w:val="es-ES"/>
      </w:rPr>
      <w:t xml:space="preserve"> Semestre_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1F9"/>
    <w:multiLevelType w:val="hybridMultilevel"/>
    <w:tmpl w:val="F0F472B0"/>
    <w:lvl w:ilvl="0" w:tplc="7C52D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70456"/>
    <w:multiLevelType w:val="hybridMultilevel"/>
    <w:tmpl w:val="2A38F0F0"/>
    <w:lvl w:ilvl="0" w:tplc="2FAC59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62A4B"/>
    <w:multiLevelType w:val="hybridMultilevel"/>
    <w:tmpl w:val="5CC43656"/>
    <w:lvl w:ilvl="0" w:tplc="8238FD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10D2F"/>
    <w:multiLevelType w:val="hybridMultilevel"/>
    <w:tmpl w:val="213C621A"/>
    <w:lvl w:ilvl="0" w:tplc="CF7C67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3514319"/>
    <w:multiLevelType w:val="hybridMultilevel"/>
    <w:tmpl w:val="C80AC3E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F7B92"/>
    <w:multiLevelType w:val="hybridMultilevel"/>
    <w:tmpl w:val="AF40DAB2"/>
    <w:lvl w:ilvl="0" w:tplc="23FA96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D183C"/>
    <w:multiLevelType w:val="hybridMultilevel"/>
    <w:tmpl w:val="7F8A486C"/>
    <w:lvl w:ilvl="0" w:tplc="64462B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DD337B"/>
    <w:multiLevelType w:val="hybridMultilevel"/>
    <w:tmpl w:val="A052D4BE"/>
    <w:lvl w:ilvl="0" w:tplc="E14246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8ED"/>
    <w:rsid w:val="00000088"/>
    <w:rsid w:val="00002A35"/>
    <w:rsid w:val="0000735C"/>
    <w:rsid w:val="00011BC8"/>
    <w:rsid w:val="00057B5E"/>
    <w:rsid w:val="000841C0"/>
    <w:rsid w:val="000A533E"/>
    <w:rsid w:val="000B12F7"/>
    <w:rsid w:val="000B5BF9"/>
    <w:rsid w:val="000D5A43"/>
    <w:rsid w:val="000F7451"/>
    <w:rsid w:val="00100CFB"/>
    <w:rsid w:val="00122FB7"/>
    <w:rsid w:val="0017669E"/>
    <w:rsid w:val="00177C99"/>
    <w:rsid w:val="0018031B"/>
    <w:rsid w:val="001B5F36"/>
    <w:rsid w:val="001C0D6C"/>
    <w:rsid w:val="001F541B"/>
    <w:rsid w:val="00226B7D"/>
    <w:rsid w:val="002311C3"/>
    <w:rsid w:val="00231201"/>
    <w:rsid w:val="00253C9E"/>
    <w:rsid w:val="00261EA5"/>
    <w:rsid w:val="002804E4"/>
    <w:rsid w:val="00291AA8"/>
    <w:rsid w:val="002931E7"/>
    <w:rsid w:val="0029404E"/>
    <w:rsid w:val="002B2EAA"/>
    <w:rsid w:val="002C0F67"/>
    <w:rsid w:val="002C12C3"/>
    <w:rsid w:val="002C2077"/>
    <w:rsid w:val="002C2AE8"/>
    <w:rsid w:val="002D297D"/>
    <w:rsid w:val="002D3556"/>
    <w:rsid w:val="002D4896"/>
    <w:rsid w:val="002E1539"/>
    <w:rsid w:val="002E1A54"/>
    <w:rsid w:val="003120C1"/>
    <w:rsid w:val="00323238"/>
    <w:rsid w:val="003321A9"/>
    <w:rsid w:val="003527CB"/>
    <w:rsid w:val="003529A6"/>
    <w:rsid w:val="00361851"/>
    <w:rsid w:val="00362D91"/>
    <w:rsid w:val="0036747E"/>
    <w:rsid w:val="00374614"/>
    <w:rsid w:val="0038572D"/>
    <w:rsid w:val="00385D0B"/>
    <w:rsid w:val="003922CB"/>
    <w:rsid w:val="003C58ED"/>
    <w:rsid w:val="003C6DFC"/>
    <w:rsid w:val="003D0A31"/>
    <w:rsid w:val="0040413C"/>
    <w:rsid w:val="004211C0"/>
    <w:rsid w:val="00445384"/>
    <w:rsid w:val="00462950"/>
    <w:rsid w:val="004646C0"/>
    <w:rsid w:val="00473190"/>
    <w:rsid w:val="004B1902"/>
    <w:rsid w:val="004C1B92"/>
    <w:rsid w:val="004D624F"/>
    <w:rsid w:val="004F2B8C"/>
    <w:rsid w:val="004F3207"/>
    <w:rsid w:val="004F7CF6"/>
    <w:rsid w:val="00522B1D"/>
    <w:rsid w:val="00552CDB"/>
    <w:rsid w:val="005B4AB0"/>
    <w:rsid w:val="005C420B"/>
    <w:rsid w:val="005D0B0A"/>
    <w:rsid w:val="005D414A"/>
    <w:rsid w:val="005F42B9"/>
    <w:rsid w:val="00616903"/>
    <w:rsid w:val="006A0967"/>
    <w:rsid w:val="006A72B2"/>
    <w:rsid w:val="006C4E0F"/>
    <w:rsid w:val="006C79C3"/>
    <w:rsid w:val="006D4E72"/>
    <w:rsid w:val="006D67FA"/>
    <w:rsid w:val="006E3DB8"/>
    <w:rsid w:val="006F7907"/>
    <w:rsid w:val="00726B9B"/>
    <w:rsid w:val="00747538"/>
    <w:rsid w:val="0076571E"/>
    <w:rsid w:val="007A142F"/>
    <w:rsid w:val="007A320A"/>
    <w:rsid w:val="00871779"/>
    <w:rsid w:val="00871E6C"/>
    <w:rsid w:val="00874407"/>
    <w:rsid w:val="008A7ABD"/>
    <w:rsid w:val="008B0315"/>
    <w:rsid w:val="008B6659"/>
    <w:rsid w:val="008E0DFC"/>
    <w:rsid w:val="008E3D90"/>
    <w:rsid w:val="008E60BE"/>
    <w:rsid w:val="008F0859"/>
    <w:rsid w:val="009122D2"/>
    <w:rsid w:val="00912EF1"/>
    <w:rsid w:val="009177F9"/>
    <w:rsid w:val="00937FA2"/>
    <w:rsid w:val="00962981"/>
    <w:rsid w:val="00974C6B"/>
    <w:rsid w:val="00A02D32"/>
    <w:rsid w:val="00A0576A"/>
    <w:rsid w:val="00A060DB"/>
    <w:rsid w:val="00A21086"/>
    <w:rsid w:val="00A33891"/>
    <w:rsid w:val="00A3605B"/>
    <w:rsid w:val="00A465DF"/>
    <w:rsid w:val="00A5555A"/>
    <w:rsid w:val="00A71A78"/>
    <w:rsid w:val="00A7232B"/>
    <w:rsid w:val="00A82300"/>
    <w:rsid w:val="00A829C8"/>
    <w:rsid w:val="00A9378D"/>
    <w:rsid w:val="00AB45A2"/>
    <w:rsid w:val="00AC1692"/>
    <w:rsid w:val="00AC5CFF"/>
    <w:rsid w:val="00AC6650"/>
    <w:rsid w:val="00AD28F8"/>
    <w:rsid w:val="00AD6AC9"/>
    <w:rsid w:val="00AF0623"/>
    <w:rsid w:val="00AF7EAA"/>
    <w:rsid w:val="00B11686"/>
    <w:rsid w:val="00B436CE"/>
    <w:rsid w:val="00B62B96"/>
    <w:rsid w:val="00B63FB5"/>
    <w:rsid w:val="00B76B77"/>
    <w:rsid w:val="00B902CA"/>
    <w:rsid w:val="00BE54B7"/>
    <w:rsid w:val="00BF7D5E"/>
    <w:rsid w:val="00C12C06"/>
    <w:rsid w:val="00C33B6A"/>
    <w:rsid w:val="00CB76EA"/>
    <w:rsid w:val="00CC28B8"/>
    <w:rsid w:val="00CE50A8"/>
    <w:rsid w:val="00CF09AE"/>
    <w:rsid w:val="00D13FAC"/>
    <w:rsid w:val="00D17D1D"/>
    <w:rsid w:val="00D357C0"/>
    <w:rsid w:val="00D44006"/>
    <w:rsid w:val="00D44B85"/>
    <w:rsid w:val="00D525F5"/>
    <w:rsid w:val="00D57666"/>
    <w:rsid w:val="00DB5F26"/>
    <w:rsid w:val="00DE5246"/>
    <w:rsid w:val="00E45386"/>
    <w:rsid w:val="00E52090"/>
    <w:rsid w:val="00EA4907"/>
    <w:rsid w:val="00EB1A96"/>
    <w:rsid w:val="00EB6D85"/>
    <w:rsid w:val="00EC56A6"/>
    <w:rsid w:val="00EE60F9"/>
    <w:rsid w:val="00EF151E"/>
    <w:rsid w:val="00F006F2"/>
    <w:rsid w:val="00F0265E"/>
    <w:rsid w:val="00F04FE9"/>
    <w:rsid w:val="00F1188B"/>
    <w:rsid w:val="00F1485D"/>
    <w:rsid w:val="00F2121F"/>
    <w:rsid w:val="00F23AC7"/>
    <w:rsid w:val="00FA0A18"/>
    <w:rsid w:val="00FB1347"/>
    <w:rsid w:val="00FE2E2A"/>
    <w:rsid w:val="00FF40CA"/>
    <w:rsid w:val="00FF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e6e5e7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ED"/>
    <w:rPr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C12C06"/>
    <w:rPr>
      <w:color w:val="0000FF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A9378D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customStyle="1" w:styleId="apple-converted-space">
    <w:name w:val="apple-converted-space"/>
    <w:basedOn w:val="Fuentedeprrafopredeter"/>
    <w:rsid w:val="0017669E"/>
  </w:style>
  <w:style w:type="character" w:styleId="Textoennegrita">
    <w:name w:val="Strong"/>
    <w:basedOn w:val="Fuentedeprrafopredeter"/>
    <w:uiPriority w:val="22"/>
    <w:qFormat/>
    <w:rsid w:val="0017669E"/>
    <w:rPr>
      <w:b/>
      <w:bCs/>
    </w:rPr>
  </w:style>
  <w:style w:type="character" w:styleId="Refdenotaalpie">
    <w:name w:val="footnote reference"/>
    <w:basedOn w:val="Fuentedeprrafopredeter"/>
    <w:uiPriority w:val="99"/>
    <w:semiHidden/>
    <w:unhideWhenUsed/>
    <w:rsid w:val="001766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ursosgeometria.wordpress.com/actividad-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arito.cl/enciclopedia/articulo/primer-ciclo-basico/matematica/geometria/2009/12/57-8568-9-cuerpos-geometricos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arito.cl/enciclopedia/articulo/primer-ciclo-basico/matematica/geometria/2009/12/57-8568-9-4-cuerpos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Docente</cp:lastModifiedBy>
  <cp:revision>63</cp:revision>
  <dcterms:created xsi:type="dcterms:W3CDTF">2013-08-09T15:13:00Z</dcterms:created>
  <dcterms:modified xsi:type="dcterms:W3CDTF">2014-10-29T13:15:00Z</dcterms:modified>
</cp:coreProperties>
</file>