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2F2F2" w:themeColor="background1" w:themeShade="F2"/>
  <w:body>
    <w:p w:rsidR="00616903" w:rsidRDefault="00A82300" w:rsidP="009E2688">
      <w:pPr>
        <w:tabs>
          <w:tab w:val="left" w:pos="2954"/>
          <w:tab w:val="center" w:pos="7002"/>
        </w:tabs>
        <w:spacing w:after="0" w:line="240" w:lineRule="auto"/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</w:pPr>
      <w:r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  <w:tab/>
      </w:r>
      <w:r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  <w:tab/>
      </w:r>
      <w:r w:rsidR="00D57666"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  <w:t>Unidad</w:t>
      </w:r>
      <w:r w:rsidR="009E2688"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  <w:t>: “Conociendo la Geometría”</w:t>
      </w:r>
    </w:p>
    <w:p w:rsidR="003C58ED" w:rsidRDefault="00616903" w:rsidP="003C58ED">
      <w:pPr>
        <w:spacing w:after="0" w:line="240" w:lineRule="auto"/>
        <w:jc w:val="center"/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</w:pPr>
      <w:r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  <w:t>Matemática</w:t>
      </w:r>
      <w:r w:rsidR="00E52090"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  <w:t xml:space="preserve">/ </w:t>
      </w:r>
      <w:r w:rsidR="00B11686"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  <w:t>Segundo Año</w:t>
      </w:r>
      <w:r w:rsidR="00E52090"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  <w:t xml:space="preserve"> Básico</w:t>
      </w:r>
      <w:r w:rsidR="002311C3"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  <w:t xml:space="preserve"> </w:t>
      </w:r>
      <w:r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  <w:t>A</w:t>
      </w:r>
    </w:p>
    <w:p w:rsidR="006D4E72" w:rsidRPr="003C58ED" w:rsidRDefault="006D4E72" w:rsidP="003C58ED">
      <w:pPr>
        <w:spacing w:after="0" w:line="240" w:lineRule="auto"/>
        <w:jc w:val="center"/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</w:pPr>
    </w:p>
    <w:tbl>
      <w:tblPr>
        <w:tblStyle w:val="Tablaconcuadrcula"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2518"/>
        <w:gridCol w:w="11626"/>
      </w:tblGrid>
      <w:tr w:rsidR="00362D91" w:rsidRPr="00362D91" w:rsidTr="00D57666">
        <w:tc>
          <w:tcPr>
            <w:tcW w:w="2518" w:type="dxa"/>
            <w:shd w:val="clear" w:color="auto" w:fill="FFFFFF" w:themeFill="background1"/>
          </w:tcPr>
          <w:p w:rsidR="003C58ED" w:rsidRPr="00362D91" w:rsidRDefault="003C58ED" w:rsidP="003C58ED">
            <w:pPr>
              <w:rPr>
                <w:rFonts w:ascii="Calibri" w:eastAsia="Times New Roman" w:hAnsi="Calibri" w:cs="Times New Roman"/>
                <w:b/>
                <w:sz w:val="24"/>
                <w:szCs w:val="24"/>
                <w:lang w:val="es-ES" w:eastAsia="es-ES"/>
              </w:rPr>
            </w:pPr>
            <w:r w:rsidRPr="00362D91">
              <w:rPr>
                <w:rFonts w:ascii="Calibri" w:eastAsia="Times New Roman" w:hAnsi="Calibri" w:cs="Times New Roman"/>
                <w:b/>
                <w:sz w:val="24"/>
                <w:szCs w:val="24"/>
                <w:lang w:val="es-ES" w:eastAsia="es-ES"/>
              </w:rPr>
              <w:t>Ejes Temáticos</w:t>
            </w:r>
          </w:p>
        </w:tc>
        <w:tc>
          <w:tcPr>
            <w:tcW w:w="11626" w:type="dxa"/>
            <w:shd w:val="clear" w:color="auto" w:fill="FFFFFF" w:themeFill="background1"/>
          </w:tcPr>
          <w:p w:rsidR="00616903" w:rsidRDefault="00616903" w:rsidP="00616903">
            <w:pPr>
              <w:rPr>
                <w:rFonts w:ascii="Calibri" w:eastAsia="Times New Roman" w:hAnsi="Calibri" w:cs="Times New Roman"/>
                <w:sz w:val="24"/>
                <w:szCs w:val="24"/>
                <w:lang w:val="es-ES" w:eastAsia="es-ES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val="es-ES" w:eastAsia="es-ES"/>
              </w:rPr>
              <w:t>Geometría</w:t>
            </w:r>
          </w:p>
          <w:p w:rsidR="00616903" w:rsidRPr="00362D91" w:rsidRDefault="00616903" w:rsidP="00616903">
            <w:pPr>
              <w:rPr>
                <w:rFonts w:ascii="Calibri" w:eastAsia="Times New Roman" w:hAnsi="Calibri" w:cs="Times New Roman"/>
                <w:sz w:val="24"/>
                <w:szCs w:val="24"/>
                <w:lang w:val="es-ES" w:eastAsia="es-ES"/>
              </w:rPr>
            </w:pPr>
          </w:p>
        </w:tc>
      </w:tr>
      <w:tr w:rsidR="00362D91" w:rsidRPr="00362D91" w:rsidTr="00D57666">
        <w:tc>
          <w:tcPr>
            <w:tcW w:w="2518" w:type="dxa"/>
            <w:shd w:val="clear" w:color="auto" w:fill="FFFFFF" w:themeFill="background1"/>
          </w:tcPr>
          <w:p w:rsidR="003C58ED" w:rsidRPr="00362D91" w:rsidRDefault="003C58ED" w:rsidP="003C58ED">
            <w:pPr>
              <w:jc w:val="both"/>
              <w:rPr>
                <w:rFonts w:ascii="Calibri" w:eastAsia="Times New Roman" w:hAnsi="Calibri" w:cs="Times New Roman"/>
                <w:b/>
                <w:sz w:val="24"/>
                <w:szCs w:val="24"/>
                <w:lang w:val="es-ES" w:eastAsia="es-ES"/>
              </w:rPr>
            </w:pPr>
            <w:r w:rsidRPr="00362D91">
              <w:rPr>
                <w:rFonts w:ascii="Calibri" w:eastAsia="Times New Roman" w:hAnsi="Calibri" w:cs="Times New Roman"/>
                <w:b/>
                <w:sz w:val="24"/>
                <w:szCs w:val="24"/>
                <w:lang w:val="es-ES" w:eastAsia="es-ES"/>
              </w:rPr>
              <w:t>Habilidades</w:t>
            </w:r>
          </w:p>
        </w:tc>
        <w:tc>
          <w:tcPr>
            <w:tcW w:w="11626" w:type="dxa"/>
            <w:shd w:val="clear" w:color="auto" w:fill="FFFFFF" w:themeFill="background1"/>
          </w:tcPr>
          <w:p w:rsidR="006D4E72" w:rsidRDefault="006D4E72" w:rsidP="00912EF1">
            <w:pPr>
              <w:rPr>
                <w:rFonts w:ascii="Calibri" w:eastAsia="Times New Roman" w:hAnsi="Calibri" w:cs="Times New Roman"/>
                <w:sz w:val="24"/>
                <w:szCs w:val="24"/>
                <w:lang w:val="es-ES" w:eastAsia="es-ES"/>
              </w:rPr>
            </w:pPr>
          </w:p>
          <w:p w:rsidR="006D4E72" w:rsidRPr="00362D91" w:rsidRDefault="00616903" w:rsidP="00912EF1">
            <w:pPr>
              <w:rPr>
                <w:rFonts w:ascii="Calibri" w:eastAsia="Times New Roman" w:hAnsi="Calibri" w:cs="Times New Roman"/>
                <w:sz w:val="24"/>
                <w:szCs w:val="24"/>
                <w:lang w:val="es-ES" w:eastAsia="es-ES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val="es-ES" w:eastAsia="es-ES"/>
              </w:rPr>
              <w:t>Utilizar COPISI para representar enunciados</w:t>
            </w:r>
          </w:p>
        </w:tc>
      </w:tr>
      <w:tr w:rsidR="00362D91" w:rsidRPr="00362D91" w:rsidTr="00962981">
        <w:trPr>
          <w:trHeight w:val="638"/>
        </w:trPr>
        <w:tc>
          <w:tcPr>
            <w:tcW w:w="2518" w:type="dxa"/>
            <w:shd w:val="clear" w:color="auto" w:fill="FFFFFF" w:themeFill="background1"/>
          </w:tcPr>
          <w:p w:rsidR="00912EF1" w:rsidRPr="00362D91" w:rsidRDefault="00912EF1" w:rsidP="003C58ED">
            <w:pPr>
              <w:rPr>
                <w:rFonts w:ascii="Calibri" w:eastAsia="Times New Roman" w:hAnsi="Calibri" w:cs="Times New Roman"/>
                <w:b/>
                <w:sz w:val="24"/>
                <w:szCs w:val="24"/>
                <w:lang w:val="es-ES" w:eastAsia="es-ES"/>
              </w:rPr>
            </w:pPr>
          </w:p>
          <w:p w:rsidR="003C58ED" w:rsidRPr="00362D91" w:rsidRDefault="003C58ED" w:rsidP="003C58ED">
            <w:pPr>
              <w:rPr>
                <w:rFonts w:ascii="Calibri" w:eastAsia="Times New Roman" w:hAnsi="Calibri" w:cs="Times New Roman"/>
                <w:b/>
                <w:sz w:val="24"/>
                <w:szCs w:val="24"/>
                <w:lang w:val="es-ES" w:eastAsia="es-ES"/>
              </w:rPr>
            </w:pPr>
            <w:r w:rsidRPr="00362D91">
              <w:rPr>
                <w:rFonts w:ascii="Calibri" w:eastAsia="Times New Roman" w:hAnsi="Calibri" w:cs="Times New Roman"/>
                <w:b/>
                <w:sz w:val="24"/>
                <w:szCs w:val="24"/>
                <w:lang w:val="es-ES" w:eastAsia="es-ES"/>
              </w:rPr>
              <w:t>Actitudes</w:t>
            </w:r>
          </w:p>
        </w:tc>
        <w:tc>
          <w:tcPr>
            <w:tcW w:w="11626" w:type="dxa"/>
            <w:shd w:val="clear" w:color="auto" w:fill="FFFFFF" w:themeFill="background1"/>
          </w:tcPr>
          <w:p w:rsidR="006D4E72" w:rsidRDefault="006D4E72" w:rsidP="003120C1">
            <w:pPr>
              <w:autoSpaceDE w:val="0"/>
              <w:autoSpaceDN w:val="0"/>
              <w:adjustRightInd w:val="0"/>
              <w:rPr>
                <w:rFonts w:cs="Dignathin"/>
                <w:sz w:val="24"/>
                <w:szCs w:val="24"/>
              </w:rPr>
            </w:pPr>
          </w:p>
          <w:p w:rsidR="003C58ED" w:rsidRPr="00362D91" w:rsidRDefault="00616903" w:rsidP="003120C1">
            <w:pPr>
              <w:autoSpaceDE w:val="0"/>
              <w:autoSpaceDN w:val="0"/>
              <w:adjustRightInd w:val="0"/>
              <w:rPr>
                <w:rFonts w:cs="Dignathin"/>
                <w:sz w:val="24"/>
                <w:szCs w:val="24"/>
              </w:rPr>
            </w:pPr>
            <w:r>
              <w:rPr>
                <w:rFonts w:cs="Dignathin"/>
                <w:sz w:val="24"/>
                <w:szCs w:val="24"/>
              </w:rPr>
              <w:t>Abordar de manera Creativa y flexible la búsqueda de soluciones a problemas</w:t>
            </w:r>
          </w:p>
        </w:tc>
      </w:tr>
    </w:tbl>
    <w:p w:rsidR="003C58ED" w:rsidRPr="00362D91" w:rsidRDefault="00362D91" w:rsidP="00362D91">
      <w:pPr>
        <w:tabs>
          <w:tab w:val="left" w:pos="3343"/>
        </w:tabs>
        <w:spacing w:after="0" w:line="240" w:lineRule="auto"/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</w:pPr>
      <w:r w:rsidRPr="00362D91"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  <w:tab/>
      </w:r>
    </w:p>
    <w:p w:rsidR="003C58ED" w:rsidRPr="00362D91" w:rsidRDefault="003C58ED" w:rsidP="003C58ED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val="es-ES" w:eastAsia="es-ES"/>
        </w:rPr>
      </w:pPr>
      <w:r w:rsidRPr="00362D91">
        <w:rPr>
          <w:rFonts w:ascii="Calibri" w:eastAsia="Times New Roman" w:hAnsi="Calibri" w:cs="Times New Roman"/>
          <w:b/>
          <w:sz w:val="24"/>
          <w:szCs w:val="24"/>
          <w:lang w:val="es-ES" w:eastAsia="es-ES"/>
        </w:rPr>
        <w:t>Objetivos de aprendizaje (OA)</w:t>
      </w:r>
    </w:p>
    <w:p w:rsidR="003C58ED" w:rsidRPr="00362D91" w:rsidRDefault="0013438E" w:rsidP="003C58ED">
      <w:pPr>
        <w:pStyle w:val="Prrafodelista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</w:pPr>
      <w:r>
        <w:rPr>
          <w:rFonts w:ascii="Calibri" w:eastAsia="Times New Roman" w:hAnsi="Calibri" w:cs="Times New Roman"/>
          <w:noProof/>
          <w:sz w:val="24"/>
          <w:szCs w:val="24"/>
          <w:lang w:val="es-ES" w:eastAsia="es-ES"/>
        </w:rPr>
        <w:pict>
          <v:rect id="_x0000_s1026" style="position:absolute;left:0;text-align:left;margin-left:45.85pt;margin-top:10.4pt;width:612pt;height:62.7pt;z-index:251662336">
            <v:textbox style="mso-next-textbox:#_x0000_s1026">
              <w:txbxContent>
                <w:p w:rsidR="00616903" w:rsidRPr="00616903" w:rsidRDefault="00616903" w:rsidP="0061690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="Dignathin"/>
                      <w:sz w:val="24"/>
                      <w:szCs w:val="24"/>
                    </w:rPr>
                  </w:pPr>
                  <w:r w:rsidRPr="00616903">
                    <w:rPr>
                      <w:rFonts w:cs="Dignathin"/>
                      <w:sz w:val="24"/>
                      <w:szCs w:val="24"/>
                    </w:rPr>
                    <w:t>Describir, comparar y construir</w:t>
                  </w:r>
                  <w:r w:rsidRPr="00616903">
                    <w:rPr>
                      <w:rFonts w:cs="ReplicaStd-Bold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616903">
                    <w:rPr>
                      <w:rFonts w:cs="Dignathin"/>
                      <w:sz w:val="24"/>
                      <w:szCs w:val="24"/>
                    </w:rPr>
                    <w:t>figuras 2D (triángulos, cuadrados,</w:t>
                  </w:r>
                  <w:r w:rsidRPr="00616903">
                    <w:rPr>
                      <w:rFonts w:cs="ReplicaStd-Bold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616903">
                    <w:rPr>
                      <w:rFonts w:cs="Dignathin"/>
                      <w:sz w:val="24"/>
                      <w:szCs w:val="24"/>
                    </w:rPr>
                    <w:t>rectángulos y círculos) con material</w:t>
                  </w:r>
                  <w:r w:rsidRPr="00616903">
                    <w:rPr>
                      <w:rFonts w:cs="ReplicaStd-Bold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616903">
                    <w:rPr>
                      <w:rFonts w:cs="Dignathin"/>
                      <w:sz w:val="24"/>
                      <w:szCs w:val="24"/>
                    </w:rPr>
                    <w:t xml:space="preserve">concreto. </w:t>
                  </w:r>
                  <w:r w:rsidRPr="00616903">
                    <w:rPr>
                      <w:rFonts w:cs="Dignathin"/>
                      <w:b/>
                      <w:sz w:val="24"/>
                      <w:szCs w:val="24"/>
                    </w:rPr>
                    <w:t>(O.A. 15)</w:t>
                  </w:r>
                </w:p>
                <w:p w:rsidR="00616903" w:rsidRPr="00616903" w:rsidRDefault="00616903" w:rsidP="0061690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="ReplicaStd-Bold"/>
                      <w:b/>
                      <w:bCs/>
                      <w:sz w:val="24"/>
                      <w:szCs w:val="24"/>
                    </w:rPr>
                  </w:pPr>
                </w:p>
                <w:p w:rsidR="00962981" w:rsidRPr="00616903" w:rsidRDefault="00616903" w:rsidP="0061690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cs="Dignathin"/>
                      <w:sz w:val="24"/>
                      <w:szCs w:val="24"/>
                    </w:rPr>
                  </w:pPr>
                  <w:r w:rsidRPr="00616903">
                    <w:rPr>
                      <w:rFonts w:cs="Dignathin"/>
                      <w:sz w:val="24"/>
                      <w:szCs w:val="24"/>
                    </w:rPr>
                    <w:t xml:space="preserve">Describir, comparar y construir figuras 3D (cubos, paralelepípedos, esferas y conos) con diversos materiales. </w:t>
                  </w:r>
                  <w:r w:rsidRPr="00616903">
                    <w:rPr>
                      <w:rFonts w:cs="Dignathin"/>
                      <w:b/>
                      <w:sz w:val="24"/>
                      <w:szCs w:val="24"/>
                    </w:rPr>
                    <w:t>(O.A. 16)</w:t>
                  </w:r>
                </w:p>
              </w:txbxContent>
            </v:textbox>
          </v:rect>
        </w:pict>
      </w:r>
    </w:p>
    <w:p w:rsidR="003C58ED" w:rsidRPr="00362D91" w:rsidRDefault="003C58ED" w:rsidP="003C58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s-ES" w:eastAsia="es-ES"/>
        </w:rPr>
      </w:pPr>
    </w:p>
    <w:p w:rsidR="003C58ED" w:rsidRPr="00362D91" w:rsidRDefault="003C58ED" w:rsidP="003C58ED">
      <w:pPr>
        <w:rPr>
          <w:b/>
          <w:sz w:val="24"/>
          <w:szCs w:val="24"/>
          <w:lang w:val="es-ES"/>
        </w:rPr>
      </w:pPr>
    </w:p>
    <w:p w:rsidR="00962981" w:rsidRPr="00362D91" w:rsidRDefault="00962981" w:rsidP="003C58ED">
      <w:pPr>
        <w:rPr>
          <w:b/>
          <w:sz w:val="24"/>
          <w:szCs w:val="24"/>
          <w:lang w:val="es-ES"/>
        </w:rPr>
      </w:pPr>
    </w:p>
    <w:p w:rsidR="003C58ED" w:rsidRPr="00362D91" w:rsidRDefault="0013438E" w:rsidP="003C58ED">
      <w:pPr>
        <w:rPr>
          <w:b/>
          <w:sz w:val="24"/>
          <w:szCs w:val="24"/>
          <w:lang w:val="es-ES"/>
        </w:rPr>
      </w:pPr>
      <w:r>
        <w:rPr>
          <w:noProof/>
          <w:sz w:val="24"/>
          <w:szCs w:val="24"/>
          <w:u w:val="single"/>
          <w:lang w:val="es-ES" w:eastAsia="es-ES"/>
        </w:rPr>
        <w:pict>
          <v:rect id="_x0000_s1027" style="position:absolute;margin-left:45.85pt;margin-top:21.65pt;width:612pt;height:43.8pt;z-index:251663360">
            <v:textbox>
              <w:txbxContent>
                <w:p w:rsidR="00B902CA" w:rsidRPr="0018031B" w:rsidRDefault="0018031B" w:rsidP="0018031B">
                  <w:pPr>
                    <w:pStyle w:val="Prrafodelista"/>
                    <w:numPr>
                      <w:ilvl w:val="0"/>
                      <w:numId w:val="11"/>
                    </w:num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Comprender diversas situaciones de la realidad con el lenguaje matemático.</w:t>
                  </w:r>
                </w:p>
              </w:txbxContent>
            </v:textbox>
          </v:rect>
        </w:pict>
      </w:r>
      <w:r w:rsidR="003C58ED" w:rsidRPr="00362D91">
        <w:rPr>
          <w:b/>
          <w:sz w:val="24"/>
          <w:szCs w:val="24"/>
          <w:lang w:val="es-ES"/>
        </w:rPr>
        <w:t>Énfasis:</w:t>
      </w:r>
    </w:p>
    <w:p w:rsidR="003C58ED" w:rsidRPr="00362D91" w:rsidRDefault="003C58ED" w:rsidP="003C58ED">
      <w:pPr>
        <w:pStyle w:val="Prrafodelista"/>
        <w:rPr>
          <w:sz w:val="24"/>
          <w:szCs w:val="24"/>
          <w:u w:val="single"/>
          <w:lang w:val="es-ES"/>
        </w:rPr>
      </w:pPr>
    </w:p>
    <w:p w:rsidR="003C58ED" w:rsidRPr="00362D91" w:rsidRDefault="00A829C8" w:rsidP="00A829C8">
      <w:pPr>
        <w:tabs>
          <w:tab w:val="left" w:pos="4320"/>
        </w:tabs>
        <w:rPr>
          <w:b/>
          <w:sz w:val="24"/>
          <w:szCs w:val="24"/>
          <w:lang w:val="es-ES"/>
        </w:rPr>
      </w:pPr>
      <w:r w:rsidRPr="00362D91">
        <w:rPr>
          <w:b/>
          <w:sz w:val="24"/>
          <w:szCs w:val="24"/>
          <w:lang w:val="es-ES"/>
        </w:rPr>
        <w:tab/>
      </w:r>
    </w:p>
    <w:p w:rsidR="003C58ED" w:rsidRPr="00362D91" w:rsidRDefault="0013438E" w:rsidP="003C58ED">
      <w:pPr>
        <w:rPr>
          <w:b/>
          <w:sz w:val="24"/>
          <w:szCs w:val="24"/>
          <w:lang w:val="es-ES"/>
        </w:rPr>
      </w:pPr>
      <w:r>
        <w:rPr>
          <w:b/>
          <w:noProof/>
          <w:sz w:val="24"/>
          <w:szCs w:val="24"/>
          <w:lang w:val="es-ES" w:eastAsia="es-ES"/>
        </w:rPr>
        <w:pict>
          <v:rect id="_x0000_s1028" style="position:absolute;margin-left:45.85pt;margin-top:20.25pt;width:612pt;height:51.2pt;z-index:251664384">
            <v:textbox>
              <w:txbxContent>
                <w:p w:rsidR="00A9378D" w:rsidRPr="00A9378D" w:rsidRDefault="0013438E" w:rsidP="000D5A43">
                  <w:pPr>
                    <w:rPr>
                      <w:sz w:val="24"/>
                      <w:szCs w:val="24"/>
                    </w:rPr>
                  </w:pPr>
                  <w:hyperlink r:id="rId9" w:history="1">
                    <w:r>
                      <w:rPr>
                        <w:rStyle w:val="Hipervnculo"/>
                      </w:rPr>
                      <w:t>http://www.icarito.cl/enciclopedia/articulo/primer-ciclo-basico/matematica/geometria/2009/12/57-8568-9-cuerpos-geometricos.shtml</w:t>
                    </w:r>
                  </w:hyperlink>
                </w:p>
              </w:txbxContent>
            </v:textbox>
          </v:rect>
        </w:pict>
      </w:r>
      <w:r w:rsidR="003C58ED" w:rsidRPr="00362D91">
        <w:rPr>
          <w:b/>
          <w:sz w:val="24"/>
          <w:szCs w:val="24"/>
          <w:lang w:val="es-ES"/>
        </w:rPr>
        <w:t>Referencia Bibliográfica o web –grafía:</w:t>
      </w:r>
    </w:p>
    <w:p w:rsidR="003C58ED" w:rsidRPr="00362D91" w:rsidRDefault="003C58ED" w:rsidP="003C58ED">
      <w:pPr>
        <w:rPr>
          <w:b/>
          <w:sz w:val="24"/>
          <w:szCs w:val="24"/>
          <w:lang w:val="es-ES"/>
        </w:rPr>
      </w:pPr>
    </w:p>
    <w:p w:rsidR="00616903" w:rsidRDefault="00616903" w:rsidP="003C58ED">
      <w:pPr>
        <w:rPr>
          <w:b/>
          <w:sz w:val="24"/>
          <w:szCs w:val="24"/>
          <w:lang w:val="es-ES"/>
        </w:rPr>
      </w:pPr>
    </w:p>
    <w:p w:rsidR="00616903" w:rsidRDefault="00616903" w:rsidP="003C58ED">
      <w:pPr>
        <w:rPr>
          <w:b/>
          <w:sz w:val="24"/>
          <w:szCs w:val="24"/>
          <w:lang w:val="es-ES"/>
        </w:rPr>
      </w:pPr>
    </w:p>
    <w:p w:rsidR="00A82300" w:rsidRPr="00362D91" w:rsidRDefault="0013438E" w:rsidP="003C58ED">
      <w:pPr>
        <w:rPr>
          <w:b/>
          <w:sz w:val="24"/>
          <w:szCs w:val="24"/>
          <w:lang w:val="es-ES"/>
        </w:rPr>
      </w:pPr>
      <w:r>
        <w:rPr>
          <w:rFonts w:ascii="Calibri" w:eastAsia="Times New Roman" w:hAnsi="Calibri" w:cs="Times New Roman"/>
          <w:b/>
          <w:noProof/>
          <w:sz w:val="36"/>
          <w:szCs w:val="36"/>
          <w:lang w:eastAsia="es-CL"/>
        </w:rPr>
        <w:lastRenderedPageBreak/>
        <w:pict>
          <v:rect id="_x0000_s1030" style="position:absolute;margin-left:15.7pt;margin-top:22.65pt;width:688.3pt;height:300.6pt;z-index:251665408">
            <v:textbox>
              <w:txbxContent>
                <w:p w:rsidR="00E33B7D" w:rsidRDefault="00E33B7D" w:rsidP="00E33B7D">
                  <w:pPr>
                    <w:spacing w:line="360" w:lineRule="auto"/>
                    <w:jc w:val="both"/>
                    <w:rPr>
                      <w:rFonts w:cs="Arial"/>
                      <w:sz w:val="24"/>
                      <w:szCs w:val="24"/>
                    </w:rPr>
                  </w:pPr>
                  <w:r w:rsidRPr="00E33B7D">
                    <w:rPr>
                      <w:rFonts w:cs="Arial"/>
                      <w:sz w:val="24"/>
                      <w:szCs w:val="24"/>
                    </w:rPr>
                    <w:t xml:space="preserve">Las </w:t>
                  </w:r>
                  <w:r w:rsidRPr="00E33B7D">
                    <w:rPr>
                      <w:rFonts w:cs="Arial"/>
                      <w:b/>
                      <w:sz w:val="24"/>
                      <w:szCs w:val="24"/>
                    </w:rPr>
                    <w:t>figuras geométricas</w:t>
                  </w:r>
                  <w:r w:rsidRPr="00E33B7D">
                    <w:rPr>
                      <w:rFonts w:cs="Arial"/>
                      <w:sz w:val="24"/>
                      <w:szCs w:val="24"/>
                    </w:rPr>
                    <w:t xml:space="preserve"> son llamadas 2D por tener 2 dimensiones (largo y ancho) pues son figuras d</w:t>
                  </w:r>
                  <w:r>
                    <w:rPr>
                      <w:rFonts w:cs="Arial"/>
                      <w:sz w:val="24"/>
                      <w:szCs w:val="24"/>
                    </w:rPr>
                    <w:t>e superficies planas.</w:t>
                  </w:r>
                </w:p>
                <w:p w:rsidR="0013438E" w:rsidRDefault="0013438E" w:rsidP="0013438E">
                  <w:pPr>
                    <w:spacing w:line="360" w:lineRule="auto"/>
                    <w:rPr>
                      <w:rFonts w:cs="Arial"/>
                      <w:sz w:val="24"/>
                      <w:szCs w:val="24"/>
                    </w:rPr>
                  </w:pPr>
                  <w:r w:rsidRPr="0013438E">
                    <w:rPr>
                      <w:rFonts w:cs="Arial"/>
                      <w:sz w:val="24"/>
                      <w:szCs w:val="24"/>
                    </w:rPr>
                    <w:t>El cuadrado, el triángulo y el rectángulo son figuras geométricas planas, formadas por líneas rectas cerradas. El círculo también es una figura plana pero a diferencia de las anteriores está formado por una línea curva cerrada. A estas figuras se les llaman planas porque parecieran que estuvieran acostadas sobre el papel</w:t>
                  </w:r>
                  <w:r>
                    <w:rPr>
                      <w:rFonts w:cs="Arial"/>
                      <w:sz w:val="24"/>
                      <w:szCs w:val="24"/>
                    </w:rPr>
                    <w:t>.</w:t>
                  </w:r>
                  <w:r>
                    <w:rPr>
                      <w:rStyle w:val="Refdenotaalpie"/>
                      <w:rFonts w:cs="Arial"/>
                      <w:sz w:val="24"/>
                      <w:szCs w:val="24"/>
                    </w:rPr>
                    <w:t>1</w:t>
                  </w:r>
                  <w:r w:rsidRPr="0017669E">
                    <w:rPr>
                      <w:rFonts w:cs="Arial"/>
                      <w:sz w:val="24"/>
                      <w:szCs w:val="24"/>
                    </w:rPr>
                    <w:br/>
                  </w:r>
                </w:p>
                <w:p w:rsidR="00E33B7D" w:rsidRPr="00E33B7D" w:rsidRDefault="00E33B7D" w:rsidP="00E33B7D">
                  <w:pPr>
                    <w:spacing w:line="36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rFonts w:cs="Arial"/>
                      <w:sz w:val="24"/>
                      <w:szCs w:val="24"/>
                    </w:rPr>
                    <w:t>A</w:t>
                  </w:r>
                  <w:r w:rsidRPr="00E33B7D">
                    <w:rPr>
                      <w:rFonts w:cs="Arial"/>
                      <w:sz w:val="24"/>
                      <w:szCs w:val="24"/>
                    </w:rPr>
                    <w:t xml:space="preserve"> diferencia de los</w:t>
                  </w:r>
                  <w:r w:rsidRPr="00E33B7D">
                    <w:rPr>
                      <w:sz w:val="24"/>
                      <w:szCs w:val="24"/>
                    </w:rPr>
                    <w:t xml:space="preserve"> </w:t>
                  </w:r>
                  <w:r w:rsidRPr="00E33B7D">
                    <w:rPr>
                      <w:b/>
                      <w:bCs/>
                      <w:iCs/>
                      <w:sz w:val="24"/>
                      <w:szCs w:val="24"/>
                    </w:rPr>
                    <w:t>cuerpos geométricos</w:t>
                  </w:r>
                  <w:r>
                    <w:rPr>
                      <w:sz w:val="24"/>
                      <w:szCs w:val="24"/>
                    </w:rPr>
                    <w:t xml:space="preserve">, en cambio, son figuras en 3D </w:t>
                  </w:r>
                  <w:r w:rsidRPr="00E33B7D">
                    <w:rPr>
                      <w:sz w:val="24"/>
                      <w:szCs w:val="24"/>
                    </w:rPr>
                    <w:t xml:space="preserve"> (Tres dim</w:t>
                  </w:r>
                  <w:r>
                    <w:rPr>
                      <w:sz w:val="24"/>
                      <w:szCs w:val="24"/>
                    </w:rPr>
                    <w:t>ensiones, largo, ancho y alto). Estos</w:t>
                  </w:r>
                  <w:r w:rsidRPr="00E33B7D">
                    <w:rPr>
                      <w:sz w:val="24"/>
                      <w:szCs w:val="24"/>
                    </w:rPr>
                    <w:t xml:space="preserve"> cuerpos geométricos tienen </w:t>
                  </w:r>
                  <w:r w:rsidRPr="00E33B7D">
                    <w:rPr>
                      <w:iCs/>
                      <w:sz w:val="24"/>
                      <w:szCs w:val="24"/>
                    </w:rPr>
                    <w:t>volumen</w:t>
                  </w:r>
                  <w:r w:rsidRPr="00E33B7D">
                    <w:rPr>
                      <w:sz w:val="24"/>
                      <w:szCs w:val="24"/>
                    </w:rPr>
                    <w:t xml:space="preserve">, es decir, ocupan un </w:t>
                  </w:r>
                  <w:r>
                    <w:rPr>
                      <w:sz w:val="24"/>
                      <w:szCs w:val="24"/>
                    </w:rPr>
                    <w:t xml:space="preserve">lugar en el </w:t>
                  </w:r>
                  <w:r w:rsidRPr="00E33B7D">
                    <w:rPr>
                      <w:sz w:val="24"/>
                      <w:szCs w:val="24"/>
                    </w:rPr>
                    <w:t>espacio, y no son figuras planas. En esta clasificación e</w:t>
                  </w:r>
                  <w:r>
                    <w:rPr>
                      <w:sz w:val="24"/>
                      <w:szCs w:val="24"/>
                    </w:rPr>
                    <w:t>stán</w:t>
                  </w:r>
                  <w:r w:rsidRPr="00E33B7D">
                    <w:rPr>
                      <w:sz w:val="24"/>
                      <w:szCs w:val="24"/>
                    </w:rPr>
                    <w:t xml:space="preserve"> los cilindros, cubos, esferas, conos, pirámides, entre otros.</w:t>
                  </w:r>
                </w:p>
              </w:txbxContent>
            </v:textbox>
          </v:rect>
        </w:pict>
      </w:r>
      <w:r w:rsidR="00A82300" w:rsidRPr="00362D91">
        <w:rPr>
          <w:b/>
          <w:sz w:val="24"/>
          <w:szCs w:val="24"/>
          <w:lang w:val="es-ES"/>
        </w:rPr>
        <w:t>Marco teórico</w:t>
      </w:r>
      <w:r w:rsidR="007A142F" w:rsidRPr="00362D91">
        <w:rPr>
          <w:b/>
          <w:sz w:val="24"/>
          <w:szCs w:val="24"/>
          <w:lang w:val="es-ES"/>
        </w:rPr>
        <w:t>:</w:t>
      </w:r>
    </w:p>
    <w:p w:rsidR="003922CB" w:rsidRPr="00362D91" w:rsidRDefault="003922CB" w:rsidP="003C58ED">
      <w:pPr>
        <w:jc w:val="center"/>
        <w:rPr>
          <w:rFonts w:ascii="Calibri" w:eastAsia="Times New Roman" w:hAnsi="Calibri" w:cs="Times New Roman"/>
          <w:b/>
          <w:sz w:val="36"/>
          <w:szCs w:val="36"/>
          <w:lang w:val="es-ES" w:eastAsia="es-ES"/>
        </w:rPr>
      </w:pPr>
    </w:p>
    <w:p w:rsidR="00B902CA" w:rsidRPr="00362D91" w:rsidRDefault="00B902CA" w:rsidP="003C58ED">
      <w:pPr>
        <w:jc w:val="center"/>
        <w:rPr>
          <w:rFonts w:ascii="Calibri" w:eastAsia="Times New Roman" w:hAnsi="Calibri" w:cs="Times New Roman"/>
          <w:b/>
          <w:sz w:val="36"/>
          <w:szCs w:val="36"/>
          <w:lang w:val="es-ES" w:eastAsia="es-ES"/>
        </w:rPr>
      </w:pPr>
    </w:p>
    <w:p w:rsidR="00B902CA" w:rsidRPr="00362D91" w:rsidRDefault="00B902CA" w:rsidP="003C58ED">
      <w:pPr>
        <w:jc w:val="center"/>
        <w:rPr>
          <w:rFonts w:ascii="Calibri" w:eastAsia="Times New Roman" w:hAnsi="Calibri" w:cs="Times New Roman"/>
          <w:b/>
          <w:sz w:val="36"/>
          <w:szCs w:val="36"/>
          <w:lang w:val="es-ES" w:eastAsia="es-ES"/>
        </w:rPr>
      </w:pPr>
    </w:p>
    <w:p w:rsidR="00B902CA" w:rsidRPr="00362D91" w:rsidRDefault="00B902CA" w:rsidP="003C58ED">
      <w:pPr>
        <w:jc w:val="center"/>
        <w:rPr>
          <w:rFonts w:ascii="Calibri" w:eastAsia="Times New Roman" w:hAnsi="Calibri" w:cs="Times New Roman"/>
          <w:b/>
          <w:sz w:val="36"/>
          <w:szCs w:val="36"/>
          <w:lang w:val="es-ES" w:eastAsia="es-ES"/>
        </w:rPr>
      </w:pPr>
    </w:p>
    <w:p w:rsidR="00B902CA" w:rsidRPr="00362D91" w:rsidRDefault="00B902CA" w:rsidP="003C58ED">
      <w:pPr>
        <w:jc w:val="center"/>
        <w:rPr>
          <w:rFonts w:ascii="Calibri" w:eastAsia="Times New Roman" w:hAnsi="Calibri" w:cs="Times New Roman"/>
          <w:b/>
          <w:sz w:val="36"/>
          <w:szCs w:val="36"/>
          <w:lang w:val="es-ES" w:eastAsia="es-ES"/>
        </w:rPr>
      </w:pPr>
    </w:p>
    <w:p w:rsidR="00B902CA" w:rsidRPr="00362D91" w:rsidRDefault="00B902CA" w:rsidP="003C58ED">
      <w:pPr>
        <w:jc w:val="center"/>
        <w:rPr>
          <w:rFonts w:ascii="Calibri" w:eastAsia="Times New Roman" w:hAnsi="Calibri" w:cs="Times New Roman"/>
          <w:b/>
          <w:sz w:val="36"/>
          <w:szCs w:val="36"/>
          <w:lang w:val="es-ES" w:eastAsia="es-ES"/>
        </w:rPr>
      </w:pPr>
    </w:p>
    <w:p w:rsidR="00B902CA" w:rsidRPr="00362D91" w:rsidRDefault="00B902CA" w:rsidP="003C58ED">
      <w:pPr>
        <w:jc w:val="center"/>
        <w:rPr>
          <w:rFonts w:ascii="Calibri" w:eastAsia="Times New Roman" w:hAnsi="Calibri" w:cs="Times New Roman"/>
          <w:b/>
          <w:sz w:val="36"/>
          <w:szCs w:val="36"/>
          <w:lang w:val="es-ES" w:eastAsia="es-ES"/>
        </w:rPr>
      </w:pPr>
    </w:p>
    <w:p w:rsidR="00B902CA" w:rsidRPr="00362D91" w:rsidRDefault="00B902CA" w:rsidP="003C58ED">
      <w:pPr>
        <w:jc w:val="center"/>
        <w:rPr>
          <w:rFonts w:ascii="Calibri" w:eastAsia="Times New Roman" w:hAnsi="Calibri" w:cs="Times New Roman"/>
          <w:b/>
          <w:sz w:val="36"/>
          <w:szCs w:val="36"/>
          <w:lang w:val="es-ES" w:eastAsia="es-ES"/>
        </w:rPr>
      </w:pPr>
    </w:p>
    <w:p w:rsidR="00B902CA" w:rsidRPr="00362D91" w:rsidRDefault="00B902CA" w:rsidP="00000088">
      <w:pPr>
        <w:rPr>
          <w:rFonts w:ascii="Calibri" w:eastAsia="Times New Roman" w:hAnsi="Calibri" w:cs="Times New Roman"/>
          <w:b/>
          <w:sz w:val="36"/>
          <w:szCs w:val="36"/>
          <w:lang w:val="es-ES" w:eastAsia="es-ES"/>
        </w:rPr>
      </w:pPr>
    </w:p>
    <w:p w:rsidR="0013438E" w:rsidRDefault="0013438E" w:rsidP="0013438E">
      <w:pPr>
        <w:jc w:val="both"/>
        <w:rPr>
          <w:rFonts w:ascii="Calibri" w:eastAsia="Times New Roman" w:hAnsi="Calibri" w:cs="Times New Roman"/>
          <w:b/>
          <w:sz w:val="36"/>
          <w:szCs w:val="36"/>
          <w:lang w:val="es-ES" w:eastAsia="es-ES"/>
        </w:rPr>
      </w:pPr>
      <w:r>
        <w:rPr>
          <w:rStyle w:val="Refdenotaalpie"/>
        </w:rPr>
        <w:t>1</w:t>
      </w:r>
      <w:r>
        <w:t xml:space="preserve"> Extraído el 24 de octubre de </w:t>
      </w:r>
      <w:r>
        <w:fldChar w:fldCharType="begin"/>
      </w:r>
      <w:r>
        <w:instrText xml:space="preserve"> HYPERLINK "http://www.icarito.cl/enciclopedia/articulo/primer-ciclo-basico/matematica/geometria/2009/12/57-8568-9-cuerpos-geometricos.shtml" </w:instrText>
      </w:r>
      <w:r>
        <w:fldChar w:fldCharType="separate"/>
      </w:r>
      <w:r>
        <w:rPr>
          <w:rStyle w:val="Hipervnculo"/>
        </w:rPr>
        <w:t>http://www.ica</w:t>
      </w:r>
      <w:bookmarkStart w:id="0" w:name="_GoBack"/>
      <w:bookmarkEnd w:id="0"/>
      <w:r>
        <w:rPr>
          <w:rStyle w:val="Hipervnculo"/>
        </w:rPr>
        <w:t>rito.cl/enciclopedia/articulo/primer-ciclo-basico/matematica/geometria/2009/12/57-8568-9-cuerpos-geometricos.shtml</w:t>
      </w:r>
      <w:r>
        <w:rPr>
          <w:rStyle w:val="Hipervnculo"/>
        </w:rPr>
        <w:fldChar w:fldCharType="end"/>
      </w:r>
    </w:p>
    <w:p w:rsidR="0013438E" w:rsidRDefault="0013438E" w:rsidP="0013438E">
      <w:pPr>
        <w:jc w:val="both"/>
        <w:rPr>
          <w:rFonts w:ascii="Calibri" w:eastAsia="Times New Roman" w:hAnsi="Calibri" w:cs="Times New Roman"/>
          <w:b/>
          <w:sz w:val="36"/>
          <w:szCs w:val="36"/>
          <w:lang w:val="es-ES" w:eastAsia="es-ES"/>
        </w:rPr>
      </w:pPr>
    </w:p>
    <w:p w:rsidR="003C58ED" w:rsidRPr="00A9378D" w:rsidRDefault="003C58ED" w:rsidP="00A9378D">
      <w:pPr>
        <w:rPr>
          <w:rFonts w:ascii="Calibri" w:eastAsia="Times New Roman" w:hAnsi="Calibri" w:cs="Times New Roman"/>
          <w:b/>
          <w:sz w:val="30"/>
          <w:szCs w:val="30"/>
          <w:lang w:val="es-ES" w:eastAsia="es-ES"/>
        </w:rPr>
      </w:pPr>
    </w:p>
    <w:tbl>
      <w:tblPr>
        <w:tblStyle w:val="Tablaconcuadrcula"/>
        <w:tblpPr w:leftFromText="141" w:rightFromText="141" w:horzAnchor="margin" w:tblpY="1320"/>
        <w:tblW w:w="14743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2057"/>
        <w:gridCol w:w="1113"/>
        <w:gridCol w:w="1490"/>
        <w:gridCol w:w="4357"/>
        <w:gridCol w:w="1772"/>
        <w:gridCol w:w="1667"/>
        <w:gridCol w:w="2287"/>
      </w:tblGrid>
      <w:tr w:rsidR="00362D91" w:rsidRPr="00362D91" w:rsidTr="006D4E72">
        <w:tc>
          <w:tcPr>
            <w:tcW w:w="2057" w:type="dxa"/>
            <w:shd w:val="clear" w:color="auto" w:fill="D9D9D9" w:themeFill="background1" w:themeFillShade="D9"/>
            <w:vAlign w:val="center"/>
          </w:tcPr>
          <w:p w:rsidR="005D414A" w:rsidRPr="00362D91" w:rsidRDefault="005D414A" w:rsidP="006D4E72">
            <w:pPr>
              <w:pStyle w:val="Prrafodelista"/>
              <w:shd w:val="clear" w:color="auto" w:fill="D9D9D9" w:themeFill="background1" w:themeFillShade="D9"/>
              <w:ind w:left="0"/>
              <w:jc w:val="center"/>
              <w:rPr>
                <w:b/>
                <w:sz w:val="28"/>
                <w:szCs w:val="28"/>
                <w:lang w:val="es-ES"/>
              </w:rPr>
            </w:pPr>
            <w:r w:rsidRPr="00362D91">
              <w:rPr>
                <w:b/>
                <w:sz w:val="28"/>
                <w:szCs w:val="28"/>
                <w:lang w:val="es-ES"/>
              </w:rPr>
              <w:t>Objetivos  de la Clase</w:t>
            </w:r>
          </w:p>
        </w:tc>
        <w:tc>
          <w:tcPr>
            <w:tcW w:w="1113" w:type="dxa"/>
            <w:shd w:val="clear" w:color="auto" w:fill="D9D9D9" w:themeFill="background1" w:themeFillShade="D9"/>
            <w:vAlign w:val="center"/>
          </w:tcPr>
          <w:p w:rsidR="005D414A" w:rsidRPr="00362D91" w:rsidRDefault="005D414A" w:rsidP="006D4E72">
            <w:pPr>
              <w:pStyle w:val="Prrafodelista"/>
              <w:shd w:val="clear" w:color="auto" w:fill="D9D9D9" w:themeFill="background1" w:themeFillShade="D9"/>
              <w:ind w:left="0"/>
              <w:jc w:val="center"/>
              <w:rPr>
                <w:b/>
                <w:sz w:val="28"/>
                <w:szCs w:val="28"/>
                <w:lang w:val="es-ES"/>
              </w:rPr>
            </w:pPr>
            <w:r w:rsidRPr="00362D91">
              <w:rPr>
                <w:b/>
                <w:sz w:val="28"/>
                <w:szCs w:val="28"/>
                <w:lang w:val="es-ES"/>
              </w:rPr>
              <w:t>Tiempo</w:t>
            </w:r>
          </w:p>
        </w:tc>
        <w:tc>
          <w:tcPr>
            <w:tcW w:w="1490" w:type="dxa"/>
            <w:shd w:val="clear" w:color="auto" w:fill="D9D9D9" w:themeFill="background1" w:themeFillShade="D9"/>
            <w:vAlign w:val="center"/>
          </w:tcPr>
          <w:p w:rsidR="005D414A" w:rsidRPr="00362D91" w:rsidRDefault="005D414A" w:rsidP="006D4E72">
            <w:pPr>
              <w:pStyle w:val="Prrafodelista"/>
              <w:shd w:val="clear" w:color="auto" w:fill="D9D9D9" w:themeFill="background1" w:themeFillShade="D9"/>
              <w:ind w:left="0"/>
              <w:jc w:val="center"/>
              <w:rPr>
                <w:b/>
                <w:sz w:val="28"/>
                <w:szCs w:val="28"/>
                <w:lang w:val="es-ES"/>
              </w:rPr>
            </w:pPr>
            <w:r w:rsidRPr="00362D91">
              <w:rPr>
                <w:b/>
                <w:sz w:val="28"/>
                <w:szCs w:val="28"/>
                <w:lang w:val="es-ES"/>
              </w:rPr>
              <w:t>Habilidad</w:t>
            </w:r>
          </w:p>
        </w:tc>
        <w:tc>
          <w:tcPr>
            <w:tcW w:w="4357" w:type="dxa"/>
            <w:shd w:val="clear" w:color="auto" w:fill="D9D9D9" w:themeFill="background1" w:themeFillShade="D9"/>
            <w:vAlign w:val="center"/>
          </w:tcPr>
          <w:p w:rsidR="005D414A" w:rsidRPr="00362D91" w:rsidRDefault="005D414A" w:rsidP="006D4E72">
            <w:pPr>
              <w:pStyle w:val="Prrafodelista"/>
              <w:shd w:val="clear" w:color="auto" w:fill="D9D9D9" w:themeFill="background1" w:themeFillShade="D9"/>
              <w:ind w:left="0"/>
              <w:jc w:val="center"/>
              <w:rPr>
                <w:b/>
                <w:sz w:val="28"/>
                <w:szCs w:val="28"/>
                <w:lang w:val="es-ES"/>
              </w:rPr>
            </w:pPr>
            <w:r w:rsidRPr="00362D91">
              <w:rPr>
                <w:b/>
                <w:sz w:val="28"/>
                <w:szCs w:val="28"/>
                <w:lang w:val="es-ES"/>
              </w:rPr>
              <w:t>Actividad de Aprendizaje</w:t>
            </w:r>
          </w:p>
        </w:tc>
        <w:tc>
          <w:tcPr>
            <w:tcW w:w="1772" w:type="dxa"/>
            <w:shd w:val="clear" w:color="auto" w:fill="D9D9D9" w:themeFill="background1" w:themeFillShade="D9"/>
            <w:vAlign w:val="center"/>
          </w:tcPr>
          <w:p w:rsidR="005D414A" w:rsidRPr="00362D91" w:rsidRDefault="005D414A" w:rsidP="006D4E72">
            <w:pPr>
              <w:pStyle w:val="Prrafodelista"/>
              <w:shd w:val="clear" w:color="auto" w:fill="D9D9D9" w:themeFill="background1" w:themeFillShade="D9"/>
              <w:ind w:left="0"/>
              <w:jc w:val="center"/>
              <w:rPr>
                <w:b/>
                <w:sz w:val="28"/>
                <w:szCs w:val="28"/>
                <w:lang w:val="es-ES"/>
              </w:rPr>
            </w:pPr>
            <w:r w:rsidRPr="00362D91">
              <w:rPr>
                <w:b/>
                <w:sz w:val="28"/>
                <w:szCs w:val="28"/>
                <w:lang w:val="es-ES"/>
              </w:rPr>
              <w:t>Recursos</w:t>
            </w:r>
          </w:p>
        </w:tc>
        <w:tc>
          <w:tcPr>
            <w:tcW w:w="1667" w:type="dxa"/>
            <w:shd w:val="clear" w:color="auto" w:fill="D9D9D9" w:themeFill="background1" w:themeFillShade="D9"/>
            <w:vAlign w:val="center"/>
          </w:tcPr>
          <w:p w:rsidR="005D414A" w:rsidRPr="00362D91" w:rsidRDefault="005D414A" w:rsidP="006D4E72">
            <w:pPr>
              <w:pStyle w:val="Prrafodelista"/>
              <w:shd w:val="clear" w:color="auto" w:fill="D9D9D9" w:themeFill="background1" w:themeFillShade="D9"/>
              <w:ind w:left="0"/>
              <w:jc w:val="center"/>
              <w:rPr>
                <w:b/>
                <w:sz w:val="28"/>
                <w:szCs w:val="28"/>
                <w:lang w:val="es-ES"/>
              </w:rPr>
            </w:pPr>
            <w:r w:rsidRPr="00362D91">
              <w:rPr>
                <w:b/>
                <w:sz w:val="28"/>
                <w:szCs w:val="28"/>
                <w:lang w:val="es-ES"/>
              </w:rPr>
              <w:t>Instrumento evaluativos</w:t>
            </w:r>
          </w:p>
        </w:tc>
        <w:tc>
          <w:tcPr>
            <w:tcW w:w="2287" w:type="dxa"/>
            <w:shd w:val="clear" w:color="auto" w:fill="D9D9D9" w:themeFill="background1" w:themeFillShade="D9"/>
            <w:vAlign w:val="center"/>
          </w:tcPr>
          <w:p w:rsidR="005D414A" w:rsidRPr="00362D91" w:rsidRDefault="005D414A" w:rsidP="006D4E72">
            <w:pPr>
              <w:pStyle w:val="Prrafodelista"/>
              <w:shd w:val="clear" w:color="auto" w:fill="D9D9D9" w:themeFill="background1" w:themeFillShade="D9"/>
              <w:ind w:left="0"/>
              <w:jc w:val="center"/>
              <w:rPr>
                <w:b/>
                <w:sz w:val="28"/>
                <w:szCs w:val="28"/>
                <w:lang w:val="es-ES"/>
              </w:rPr>
            </w:pPr>
            <w:r w:rsidRPr="00362D91">
              <w:rPr>
                <w:b/>
                <w:sz w:val="28"/>
                <w:szCs w:val="28"/>
                <w:lang w:val="es-ES"/>
              </w:rPr>
              <w:t>Desempeño Observable</w:t>
            </w:r>
          </w:p>
        </w:tc>
      </w:tr>
      <w:tr w:rsidR="00362D91" w:rsidRPr="00362D91" w:rsidTr="006D4E72">
        <w:tc>
          <w:tcPr>
            <w:tcW w:w="2057" w:type="dxa"/>
            <w:shd w:val="clear" w:color="auto" w:fill="FFFFFF" w:themeFill="background1"/>
          </w:tcPr>
          <w:p w:rsidR="00A9378D" w:rsidRDefault="00A9378D" w:rsidP="006D4E7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cs="Verdana"/>
                <w:sz w:val="24"/>
                <w:szCs w:val="24"/>
              </w:rPr>
            </w:pPr>
          </w:p>
          <w:p w:rsidR="00EC56A6" w:rsidRPr="00362D91" w:rsidRDefault="0018031B" w:rsidP="006D4E7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cs="Verdana"/>
                <w:sz w:val="24"/>
                <w:szCs w:val="24"/>
              </w:rPr>
            </w:pPr>
            <w:r>
              <w:rPr>
                <w:rFonts w:cs="Verdana"/>
                <w:sz w:val="24"/>
                <w:szCs w:val="24"/>
              </w:rPr>
              <w:t xml:space="preserve">Conocer a través del COPISI (Concreto, pictórico y simbólico) las figuras 2D. </w:t>
            </w:r>
          </w:p>
          <w:p w:rsidR="00EC56A6" w:rsidRPr="00362D91" w:rsidRDefault="00EC56A6" w:rsidP="006D4E7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pStyle w:val="Prrafodelista"/>
              <w:autoSpaceDE w:val="0"/>
              <w:autoSpaceDN w:val="0"/>
              <w:adjustRightInd w:val="0"/>
              <w:spacing w:line="360" w:lineRule="auto"/>
              <w:jc w:val="center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pStyle w:val="Prrafodelista"/>
              <w:autoSpaceDE w:val="0"/>
              <w:autoSpaceDN w:val="0"/>
              <w:adjustRightInd w:val="0"/>
              <w:spacing w:line="360" w:lineRule="auto"/>
              <w:jc w:val="center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pStyle w:val="Prrafodelista"/>
              <w:autoSpaceDE w:val="0"/>
              <w:autoSpaceDN w:val="0"/>
              <w:adjustRightInd w:val="0"/>
              <w:spacing w:line="360" w:lineRule="auto"/>
              <w:jc w:val="center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pStyle w:val="Prrafodelista"/>
              <w:autoSpaceDE w:val="0"/>
              <w:autoSpaceDN w:val="0"/>
              <w:adjustRightInd w:val="0"/>
              <w:spacing w:line="360" w:lineRule="auto"/>
              <w:jc w:val="center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pStyle w:val="Prrafodelista"/>
              <w:autoSpaceDE w:val="0"/>
              <w:autoSpaceDN w:val="0"/>
              <w:adjustRightInd w:val="0"/>
              <w:spacing w:line="360" w:lineRule="auto"/>
              <w:jc w:val="center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pStyle w:val="Prrafodelista"/>
              <w:autoSpaceDE w:val="0"/>
              <w:autoSpaceDN w:val="0"/>
              <w:adjustRightInd w:val="0"/>
              <w:spacing w:line="360" w:lineRule="auto"/>
              <w:jc w:val="center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pStyle w:val="Prrafodelista"/>
              <w:autoSpaceDE w:val="0"/>
              <w:autoSpaceDN w:val="0"/>
              <w:adjustRightInd w:val="0"/>
              <w:spacing w:line="360" w:lineRule="auto"/>
              <w:jc w:val="center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pStyle w:val="Prrafodelista"/>
              <w:autoSpaceDE w:val="0"/>
              <w:autoSpaceDN w:val="0"/>
              <w:adjustRightInd w:val="0"/>
              <w:spacing w:line="360" w:lineRule="auto"/>
              <w:jc w:val="center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pStyle w:val="Prrafodelista"/>
              <w:autoSpaceDE w:val="0"/>
              <w:autoSpaceDN w:val="0"/>
              <w:adjustRightInd w:val="0"/>
              <w:spacing w:line="360" w:lineRule="auto"/>
              <w:jc w:val="center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pStyle w:val="Prrafodelista"/>
              <w:autoSpaceDE w:val="0"/>
              <w:autoSpaceDN w:val="0"/>
              <w:adjustRightInd w:val="0"/>
              <w:spacing w:line="360" w:lineRule="auto"/>
              <w:jc w:val="center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pStyle w:val="Prrafodelista"/>
              <w:autoSpaceDE w:val="0"/>
              <w:autoSpaceDN w:val="0"/>
              <w:adjustRightInd w:val="0"/>
              <w:spacing w:line="360" w:lineRule="auto"/>
              <w:jc w:val="center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pStyle w:val="Prrafodelista"/>
              <w:autoSpaceDE w:val="0"/>
              <w:autoSpaceDN w:val="0"/>
              <w:adjustRightInd w:val="0"/>
              <w:spacing w:line="360" w:lineRule="auto"/>
              <w:jc w:val="center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pStyle w:val="Prrafodelista"/>
              <w:autoSpaceDE w:val="0"/>
              <w:autoSpaceDN w:val="0"/>
              <w:adjustRightInd w:val="0"/>
              <w:spacing w:line="360" w:lineRule="auto"/>
              <w:jc w:val="center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pStyle w:val="Prrafodelista"/>
              <w:autoSpaceDE w:val="0"/>
              <w:autoSpaceDN w:val="0"/>
              <w:adjustRightInd w:val="0"/>
              <w:spacing w:line="360" w:lineRule="auto"/>
              <w:jc w:val="center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autoSpaceDE w:val="0"/>
              <w:autoSpaceDN w:val="0"/>
              <w:adjustRightInd w:val="0"/>
              <w:spacing w:line="360" w:lineRule="auto"/>
              <w:rPr>
                <w:rFonts w:cs="Verdana"/>
                <w:sz w:val="24"/>
                <w:szCs w:val="24"/>
              </w:rPr>
            </w:pPr>
          </w:p>
          <w:p w:rsidR="00B76B77" w:rsidRPr="00362D91" w:rsidRDefault="00B76B77" w:rsidP="006D4E72">
            <w:pPr>
              <w:autoSpaceDE w:val="0"/>
              <w:autoSpaceDN w:val="0"/>
              <w:adjustRightInd w:val="0"/>
              <w:spacing w:line="360" w:lineRule="auto"/>
              <w:rPr>
                <w:rFonts w:cs="Verdana"/>
                <w:sz w:val="24"/>
                <w:szCs w:val="24"/>
              </w:rPr>
            </w:pPr>
          </w:p>
        </w:tc>
        <w:tc>
          <w:tcPr>
            <w:tcW w:w="1113" w:type="dxa"/>
            <w:shd w:val="clear" w:color="auto" w:fill="FFFFFF" w:themeFill="background1"/>
          </w:tcPr>
          <w:p w:rsidR="005D414A" w:rsidRPr="00362D91" w:rsidRDefault="005D414A" w:rsidP="006D4E72">
            <w:pPr>
              <w:pStyle w:val="Prrafodelista"/>
              <w:spacing w:line="360" w:lineRule="auto"/>
              <w:ind w:left="0"/>
              <w:rPr>
                <w:sz w:val="24"/>
                <w:szCs w:val="24"/>
                <w:u w:val="single"/>
                <w:lang w:val="es-ES"/>
              </w:rPr>
            </w:pPr>
          </w:p>
          <w:p w:rsidR="00A5555A" w:rsidRPr="00362D91" w:rsidRDefault="0018031B" w:rsidP="006D4E72">
            <w:pPr>
              <w:pStyle w:val="Prrafodelista"/>
              <w:spacing w:line="360" w:lineRule="auto"/>
              <w:ind w:left="0"/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90 min.</w:t>
            </w:r>
          </w:p>
        </w:tc>
        <w:tc>
          <w:tcPr>
            <w:tcW w:w="1490" w:type="dxa"/>
            <w:shd w:val="clear" w:color="auto" w:fill="FFFFFF" w:themeFill="background1"/>
          </w:tcPr>
          <w:p w:rsidR="002931E7" w:rsidRPr="00362D91" w:rsidRDefault="002931E7" w:rsidP="006D4E72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FF6F1F" w:rsidRDefault="0018031B" w:rsidP="006D4E72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Describir</w:t>
            </w:r>
          </w:p>
          <w:p w:rsidR="0018031B" w:rsidRDefault="0018031B" w:rsidP="006D4E72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Conocer</w:t>
            </w:r>
          </w:p>
          <w:p w:rsidR="0018031B" w:rsidRDefault="0018031B" w:rsidP="006D4E72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Comparar</w:t>
            </w:r>
          </w:p>
          <w:p w:rsidR="0018031B" w:rsidRDefault="0018031B" w:rsidP="006D4E72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Representar</w:t>
            </w:r>
          </w:p>
          <w:p w:rsidR="0018031B" w:rsidRPr="00362D91" w:rsidRDefault="0018031B" w:rsidP="006D4E72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Utilizar </w:t>
            </w:r>
          </w:p>
        </w:tc>
        <w:tc>
          <w:tcPr>
            <w:tcW w:w="4357" w:type="dxa"/>
            <w:shd w:val="clear" w:color="auto" w:fill="FFFFFF" w:themeFill="background1"/>
          </w:tcPr>
          <w:p w:rsidR="008F0859" w:rsidRDefault="005F42B9" w:rsidP="006D4E72">
            <w:pPr>
              <w:autoSpaceDE w:val="0"/>
              <w:autoSpaceDN w:val="0"/>
              <w:adjustRightInd w:val="0"/>
              <w:spacing w:line="360" w:lineRule="auto"/>
              <w:rPr>
                <w:sz w:val="24"/>
                <w:szCs w:val="24"/>
                <w:lang w:val="es-ES"/>
              </w:rPr>
            </w:pPr>
            <w:r w:rsidRPr="00362D91">
              <w:rPr>
                <w:b/>
                <w:sz w:val="24"/>
                <w:szCs w:val="24"/>
                <w:lang w:val="es-ES"/>
              </w:rPr>
              <w:t xml:space="preserve">Inicio: </w:t>
            </w:r>
            <w:r w:rsidRPr="00362D91">
              <w:rPr>
                <w:sz w:val="24"/>
                <w:szCs w:val="24"/>
                <w:lang w:val="es-ES"/>
              </w:rPr>
              <w:t>Se escribe y presenta el objetivo de la clase</w:t>
            </w:r>
            <w:r w:rsidR="008B6659" w:rsidRPr="00362D91">
              <w:rPr>
                <w:sz w:val="24"/>
                <w:szCs w:val="24"/>
                <w:lang w:val="es-ES"/>
              </w:rPr>
              <w:t xml:space="preserve">, luego </w:t>
            </w:r>
            <w:r w:rsidR="008F0859">
              <w:rPr>
                <w:sz w:val="24"/>
                <w:szCs w:val="24"/>
                <w:lang w:val="es-ES"/>
              </w:rPr>
              <w:t>reconocen las figuras geométricas (Triángulos, cuadrados, rectángulos y círculos), se nombran objetos de la sala que tengan esa misma forma y se solicita argumenten sus respuestas.</w:t>
            </w:r>
          </w:p>
          <w:p w:rsidR="00874407" w:rsidRPr="00362D91" w:rsidRDefault="00AF0623" w:rsidP="008F0859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="MyriadPro-Regula1"/>
                <w:b/>
                <w:sz w:val="24"/>
                <w:szCs w:val="24"/>
              </w:rPr>
            </w:pPr>
            <w:r w:rsidRPr="00362D91">
              <w:rPr>
                <w:rFonts w:cs="MyriadPro-Regula1"/>
                <w:b/>
                <w:sz w:val="24"/>
                <w:szCs w:val="24"/>
              </w:rPr>
              <w:t>Desarrollo</w:t>
            </w:r>
          </w:p>
          <w:p w:rsidR="00974C6B" w:rsidRDefault="008B6659" w:rsidP="006D4E72">
            <w:pPr>
              <w:autoSpaceDE w:val="0"/>
              <w:autoSpaceDN w:val="0"/>
              <w:adjustRightInd w:val="0"/>
              <w:spacing w:line="360" w:lineRule="auto"/>
              <w:rPr>
                <w:rFonts w:cs="MyriadPro-Regula1"/>
                <w:b/>
                <w:sz w:val="24"/>
                <w:szCs w:val="24"/>
              </w:rPr>
            </w:pPr>
            <w:r w:rsidRPr="00362D91">
              <w:rPr>
                <w:rFonts w:cs="MyriadPro-Regula1"/>
                <w:b/>
                <w:sz w:val="24"/>
                <w:szCs w:val="24"/>
              </w:rPr>
              <w:t>Actividad 1</w:t>
            </w:r>
            <w:r w:rsidR="008F0859">
              <w:rPr>
                <w:rFonts w:cs="MyriadPro-Regula1"/>
                <w:b/>
                <w:sz w:val="24"/>
                <w:szCs w:val="24"/>
              </w:rPr>
              <w:t>:</w:t>
            </w:r>
          </w:p>
          <w:p w:rsidR="008F0859" w:rsidRPr="008F0859" w:rsidRDefault="008F0859" w:rsidP="006D4E72">
            <w:pPr>
              <w:autoSpaceDE w:val="0"/>
              <w:autoSpaceDN w:val="0"/>
              <w:adjustRightInd w:val="0"/>
              <w:spacing w:line="360" w:lineRule="auto"/>
              <w:rPr>
                <w:rFonts w:cs="MyriadPro-Regula1"/>
                <w:sz w:val="24"/>
                <w:szCs w:val="24"/>
              </w:rPr>
            </w:pPr>
            <w:r>
              <w:rPr>
                <w:rFonts w:cs="MyriadPro-Regula1"/>
                <w:sz w:val="24"/>
                <w:szCs w:val="24"/>
              </w:rPr>
              <w:t>Se d</w:t>
            </w:r>
            <w:r w:rsidRPr="008F0859">
              <w:rPr>
                <w:rFonts w:cs="MyriadPro-Regula1"/>
                <w:sz w:val="24"/>
                <w:szCs w:val="24"/>
              </w:rPr>
              <w:t>escriben las características de los triángulos, cuadrados, círculos y rectángulos</w:t>
            </w:r>
            <w:r>
              <w:rPr>
                <w:rFonts w:cs="MyriadPro-Regula1"/>
                <w:sz w:val="24"/>
                <w:szCs w:val="24"/>
              </w:rPr>
              <w:t xml:space="preserve">, recortan en revistas y papeles figuras 2D, muestran sus recortes y argumentan por qué las figuras recortadas corresponden a triángulos, cuadrados, círculos, rectángulos. </w:t>
            </w:r>
          </w:p>
          <w:p w:rsidR="0038572D" w:rsidRPr="00362D91" w:rsidRDefault="00AF0623" w:rsidP="006D4E72">
            <w:pPr>
              <w:autoSpaceDE w:val="0"/>
              <w:autoSpaceDN w:val="0"/>
              <w:adjustRightInd w:val="0"/>
              <w:spacing w:line="360" w:lineRule="auto"/>
              <w:rPr>
                <w:rFonts w:cs="Dignathin"/>
                <w:b/>
                <w:sz w:val="24"/>
                <w:szCs w:val="24"/>
              </w:rPr>
            </w:pPr>
            <w:r w:rsidRPr="00362D91">
              <w:rPr>
                <w:rFonts w:cs="MyriadPro-Regula1"/>
                <w:b/>
                <w:sz w:val="24"/>
                <w:szCs w:val="24"/>
              </w:rPr>
              <w:lastRenderedPageBreak/>
              <w:t>Actividad 2</w:t>
            </w:r>
            <w:r w:rsidR="0038572D" w:rsidRPr="00362D91">
              <w:rPr>
                <w:rFonts w:cs="MyriadPro-Regula1"/>
                <w:sz w:val="24"/>
                <w:szCs w:val="24"/>
              </w:rPr>
              <w:t xml:space="preserve">: </w:t>
            </w:r>
            <w:r w:rsidR="008F0859">
              <w:rPr>
                <w:rFonts w:cs="Dignathin"/>
                <w:sz w:val="24"/>
                <w:szCs w:val="24"/>
              </w:rPr>
              <w:t xml:space="preserve">conforman grupos y van dando </w:t>
            </w:r>
            <w:r w:rsidR="00D44006">
              <w:rPr>
                <w:rFonts w:cs="Dignathin"/>
                <w:sz w:val="24"/>
                <w:szCs w:val="24"/>
              </w:rPr>
              <w:t>características de las figuras observando sus propios recortes y comparan con sus compañeras.</w:t>
            </w:r>
          </w:p>
          <w:p w:rsidR="00AF0623" w:rsidRPr="00362D91" w:rsidRDefault="00CC28B8" w:rsidP="006D4E72">
            <w:pPr>
              <w:pStyle w:val="Prrafodelista"/>
              <w:spacing w:line="360" w:lineRule="auto"/>
              <w:ind w:left="0"/>
              <w:jc w:val="both"/>
              <w:rPr>
                <w:rFonts w:cs="Dignathin"/>
                <w:b/>
                <w:sz w:val="24"/>
                <w:szCs w:val="24"/>
              </w:rPr>
            </w:pPr>
            <w:r w:rsidRPr="00362D91">
              <w:rPr>
                <w:rFonts w:cs="Dignathin"/>
                <w:b/>
                <w:sz w:val="24"/>
                <w:szCs w:val="24"/>
              </w:rPr>
              <w:t>Cierre:</w:t>
            </w:r>
          </w:p>
          <w:p w:rsidR="00D44006" w:rsidRDefault="00D44006" w:rsidP="00D44006">
            <w:pPr>
              <w:autoSpaceDE w:val="0"/>
              <w:autoSpaceDN w:val="0"/>
              <w:adjustRightInd w:val="0"/>
              <w:spacing w:line="360" w:lineRule="auto"/>
              <w:rPr>
                <w:rFonts w:cs="MyriadPro-Regula1"/>
                <w:sz w:val="24"/>
                <w:szCs w:val="24"/>
              </w:rPr>
            </w:pPr>
            <w:r>
              <w:rPr>
                <w:rFonts w:cs="MyriadPro-Regula1"/>
                <w:sz w:val="24"/>
                <w:szCs w:val="24"/>
              </w:rPr>
              <w:t>Construyen las figuras 2D utilizando cartulinas, utilizan lana (hilo) en caso del circulo y pegan en el cuaderno para rotular y escriben las características de cada una de ellas.</w:t>
            </w:r>
          </w:p>
          <w:p w:rsidR="00CC28B8" w:rsidRPr="00362D91" w:rsidRDefault="00D44006" w:rsidP="00D44006">
            <w:pPr>
              <w:autoSpaceDE w:val="0"/>
              <w:autoSpaceDN w:val="0"/>
              <w:adjustRightInd w:val="0"/>
              <w:spacing w:line="360" w:lineRule="auto"/>
              <w:rPr>
                <w:rFonts w:cs="MyriadPro-Regula1"/>
                <w:sz w:val="24"/>
                <w:szCs w:val="24"/>
              </w:rPr>
            </w:pPr>
            <w:r>
              <w:rPr>
                <w:rFonts w:cs="MyriadPro-Regula1"/>
                <w:sz w:val="24"/>
                <w:szCs w:val="24"/>
              </w:rPr>
              <w:t>Se observa</w:t>
            </w:r>
            <w:r w:rsidR="002E1A54">
              <w:rPr>
                <w:rFonts w:cs="MyriadPro-Regula1"/>
                <w:sz w:val="24"/>
                <w:szCs w:val="24"/>
              </w:rPr>
              <w:t xml:space="preserve"> si </w:t>
            </w:r>
            <w:r>
              <w:rPr>
                <w:rFonts w:cs="MyriadPro-Regula1"/>
                <w:sz w:val="24"/>
                <w:szCs w:val="24"/>
              </w:rPr>
              <w:t>se cumplió con  el objetivo</w:t>
            </w:r>
            <w:r w:rsidR="002E1A54">
              <w:rPr>
                <w:rFonts w:cs="MyriadPro-Regula1"/>
                <w:sz w:val="24"/>
                <w:szCs w:val="24"/>
              </w:rPr>
              <w:t xml:space="preserve"> de la clase dando</w:t>
            </w:r>
            <w:r w:rsidR="0040413C">
              <w:rPr>
                <w:rFonts w:cs="MyriadPro-Regula1"/>
                <w:sz w:val="24"/>
                <w:szCs w:val="24"/>
              </w:rPr>
              <w:t xml:space="preserve"> énfasis en la </w:t>
            </w:r>
            <w:r>
              <w:rPr>
                <w:rFonts w:cs="MyriadPro-Regula1"/>
                <w:sz w:val="24"/>
                <w:szCs w:val="24"/>
              </w:rPr>
              <w:t>importancia que tiene en la realidad el lenguaje matemático.</w:t>
            </w:r>
          </w:p>
        </w:tc>
        <w:tc>
          <w:tcPr>
            <w:tcW w:w="1772" w:type="dxa"/>
            <w:shd w:val="clear" w:color="auto" w:fill="FFFFFF" w:themeFill="background1"/>
          </w:tcPr>
          <w:p w:rsidR="00473190" w:rsidRPr="00362D91" w:rsidRDefault="00473190" w:rsidP="006D4E72">
            <w:pPr>
              <w:pStyle w:val="Prrafodelista"/>
              <w:rPr>
                <w:sz w:val="24"/>
                <w:szCs w:val="24"/>
                <w:u w:val="single"/>
                <w:lang w:val="es-ES"/>
              </w:rPr>
            </w:pPr>
          </w:p>
          <w:p w:rsidR="00CB76EA" w:rsidRDefault="0018031B" w:rsidP="006D4E72">
            <w:pPr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Proyector (Data)</w:t>
            </w:r>
          </w:p>
          <w:p w:rsidR="0018031B" w:rsidRDefault="0018031B" w:rsidP="006D4E72">
            <w:pPr>
              <w:rPr>
                <w:sz w:val="24"/>
                <w:szCs w:val="24"/>
                <w:lang w:val="es-ES"/>
              </w:rPr>
            </w:pPr>
          </w:p>
          <w:p w:rsidR="0018031B" w:rsidRDefault="0018031B" w:rsidP="006D4E72">
            <w:pPr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Cuaderno</w:t>
            </w:r>
          </w:p>
          <w:p w:rsidR="0018031B" w:rsidRDefault="0018031B" w:rsidP="006D4E72">
            <w:pPr>
              <w:rPr>
                <w:sz w:val="24"/>
                <w:szCs w:val="24"/>
                <w:lang w:val="es-ES"/>
              </w:rPr>
            </w:pPr>
          </w:p>
          <w:p w:rsidR="0018031B" w:rsidRDefault="0018031B" w:rsidP="006D4E72">
            <w:pPr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Papeles</w:t>
            </w:r>
            <w:r w:rsidR="008F0859">
              <w:rPr>
                <w:sz w:val="24"/>
                <w:szCs w:val="24"/>
                <w:lang w:val="es-ES"/>
              </w:rPr>
              <w:t xml:space="preserve">, revistas </w:t>
            </w:r>
            <w:r>
              <w:rPr>
                <w:sz w:val="24"/>
                <w:szCs w:val="24"/>
                <w:lang w:val="es-ES"/>
              </w:rPr>
              <w:t xml:space="preserve"> y cartulinas</w:t>
            </w:r>
          </w:p>
          <w:p w:rsidR="0018031B" w:rsidRDefault="0018031B" w:rsidP="006D4E72">
            <w:pPr>
              <w:rPr>
                <w:sz w:val="24"/>
                <w:szCs w:val="24"/>
                <w:lang w:val="es-ES"/>
              </w:rPr>
            </w:pPr>
          </w:p>
          <w:p w:rsidR="0018031B" w:rsidRDefault="0018031B" w:rsidP="006D4E72">
            <w:pPr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Tijeras </w:t>
            </w:r>
          </w:p>
          <w:p w:rsidR="0018031B" w:rsidRDefault="0018031B" w:rsidP="006D4E72">
            <w:pPr>
              <w:rPr>
                <w:sz w:val="24"/>
                <w:szCs w:val="24"/>
                <w:lang w:val="es-ES"/>
              </w:rPr>
            </w:pPr>
          </w:p>
          <w:p w:rsidR="0018031B" w:rsidRDefault="0018031B" w:rsidP="006D4E72">
            <w:pPr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pegamento </w:t>
            </w:r>
          </w:p>
          <w:p w:rsidR="0018031B" w:rsidRDefault="0018031B" w:rsidP="006D4E72">
            <w:pPr>
              <w:rPr>
                <w:sz w:val="24"/>
                <w:szCs w:val="24"/>
                <w:lang w:val="es-ES"/>
              </w:rPr>
            </w:pPr>
          </w:p>
          <w:p w:rsidR="0018031B" w:rsidRDefault="0018031B" w:rsidP="006D4E72">
            <w:pPr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Regla, lana o pitilla</w:t>
            </w:r>
          </w:p>
          <w:p w:rsidR="0018031B" w:rsidRPr="00362D91" w:rsidRDefault="0018031B" w:rsidP="006D4E72">
            <w:pPr>
              <w:rPr>
                <w:sz w:val="24"/>
                <w:szCs w:val="24"/>
                <w:lang w:val="es-ES"/>
              </w:rPr>
            </w:pPr>
          </w:p>
          <w:p w:rsidR="006C79C3" w:rsidRPr="00362D91" w:rsidRDefault="006C79C3" w:rsidP="006D4E72">
            <w:pPr>
              <w:ind w:left="360"/>
              <w:rPr>
                <w:sz w:val="24"/>
                <w:szCs w:val="24"/>
                <w:lang w:val="es-ES"/>
              </w:rPr>
            </w:pPr>
          </w:p>
          <w:p w:rsidR="00CB76EA" w:rsidRPr="00362D91" w:rsidRDefault="00CB76EA" w:rsidP="006D4E72">
            <w:pPr>
              <w:pStyle w:val="Prrafodelista"/>
              <w:rPr>
                <w:sz w:val="24"/>
                <w:szCs w:val="24"/>
                <w:lang w:val="es-ES"/>
              </w:rPr>
            </w:pPr>
          </w:p>
          <w:p w:rsidR="005D414A" w:rsidRPr="00362D91" w:rsidRDefault="005D414A" w:rsidP="006D4E72">
            <w:pPr>
              <w:rPr>
                <w:sz w:val="24"/>
                <w:szCs w:val="24"/>
                <w:lang w:val="es-ES"/>
              </w:rPr>
            </w:pPr>
          </w:p>
        </w:tc>
        <w:tc>
          <w:tcPr>
            <w:tcW w:w="1667" w:type="dxa"/>
            <w:shd w:val="clear" w:color="auto" w:fill="FFFFFF" w:themeFill="background1"/>
          </w:tcPr>
          <w:p w:rsidR="00CB76EA" w:rsidRPr="00362D91" w:rsidRDefault="00CB76EA" w:rsidP="006D4E72">
            <w:pPr>
              <w:pStyle w:val="Prrafodelista"/>
              <w:ind w:left="0"/>
              <w:jc w:val="both"/>
              <w:rPr>
                <w:sz w:val="24"/>
                <w:szCs w:val="24"/>
                <w:lang w:val="es-ES"/>
              </w:rPr>
            </w:pPr>
          </w:p>
          <w:p w:rsidR="00EB6D85" w:rsidRDefault="00937FA2" w:rsidP="006D4E72">
            <w:pPr>
              <w:jc w:val="center"/>
              <w:rPr>
                <w:sz w:val="24"/>
                <w:szCs w:val="24"/>
                <w:lang w:val="es-ES"/>
              </w:rPr>
            </w:pPr>
            <w:r w:rsidRPr="00362D91">
              <w:rPr>
                <w:sz w:val="24"/>
                <w:szCs w:val="24"/>
                <w:lang w:val="es-ES"/>
              </w:rPr>
              <w:t>Observación</w:t>
            </w:r>
          </w:p>
          <w:p w:rsidR="00C91600" w:rsidRPr="00362D91" w:rsidRDefault="00C91600" w:rsidP="006D4E72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Directa</w:t>
            </w:r>
          </w:p>
        </w:tc>
        <w:tc>
          <w:tcPr>
            <w:tcW w:w="2287" w:type="dxa"/>
            <w:shd w:val="clear" w:color="auto" w:fill="FFFFFF" w:themeFill="background1"/>
          </w:tcPr>
          <w:p w:rsidR="005D414A" w:rsidRPr="00362D91" w:rsidRDefault="005D414A" w:rsidP="006D4E72">
            <w:pPr>
              <w:pStyle w:val="Prrafodelista"/>
              <w:ind w:left="0"/>
              <w:rPr>
                <w:sz w:val="24"/>
                <w:szCs w:val="24"/>
                <w:lang w:val="es-ES"/>
              </w:rPr>
            </w:pPr>
          </w:p>
          <w:p w:rsidR="00CB76EA" w:rsidRDefault="0018031B" w:rsidP="0018031B">
            <w:pPr>
              <w:jc w:val="both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Describen figuras 2D con sus propias palabras.</w:t>
            </w:r>
          </w:p>
          <w:p w:rsidR="0018031B" w:rsidRDefault="0018031B" w:rsidP="0018031B">
            <w:pPr>
              <w:jc w:val="both"/>
              <w:rPr>
                <w:sz w:val="24"/>
                <w:szCs w:val="24"/>
                <w:lang w:val="es-ES"/>
              </w:rPr>
            </w:pPr>
          </w:p>
          <w:p w:rsidR="0018031B" w:rsidRDefault="0018031B" w:rsidP="0018031B">
            <w:pPr>
              <w:jc w:val="both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Determinan diferencias de las figuras 2D.</w:t>
            </w:r>
          </w:p>
          <w:p w:rsidR="0018031B" w:rsidRDefault="0018031B" w:rsidP="0018031B">
            <w:pPr>
              <w:jc w:val="both"/>
              <w:rPr>
                <w:sz w:val="24"/>
                <w:szCs w:val="24"/>
                <w:lang w:val="es-ES"/>
              </w:rPr>
            </w:pPr>
          </w:p>
          <w:p w:rsidR="0018031B" w:rsidRDefault="0018031B" w:rsidP="0018031B">
            <w:pPr>
              <w:jc w:val="both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Comparan figuras 2D.</w:t>
            </w:r>
          </w:p>
          <w:p w:rsidR="0018031B" w:rsidRDefault="0018031B" w:rsidP="0018031B">
            <w:pPr>
              <w:jc w:val="both"/>
              <w:rPr>
                <w:sz w:val="24"/>
                <w:szCs w:val="24"/>
                <w:lang w:val="es-ES"/>
              </w:rPr>
            </w:pPr>
          </w:p>
          <w:p w:rsidR="0018031B" w:rsidRPr="00362D91" w:rsidRDefault="0018031B" w:rsidP="0018031B">
            <w:pPr>
              <w:jc w:val="both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Construyen Figuras 2D con material concreto.</w:t>
            </w:r>
          </w:p>
        </w:tc>
      </w:tr>
    </w:tbl>
    <w:p w:rsidR="00C12C06" w:rsidRPr="00362D91" w:rsidRDefault="00C12C06" w:rsidP="009177F9">
      <w:pPr>
        <w:tabs>
          <w:tab w:val="left" w:pos="10286"/>
        </w:tabs>
      </w:pPr>
    </w:p>
    <w:sectPr w:rsidR="00C12C06" w:rsidRPr="00362D91" w:rsidSect="00361851">
      <w:headerReference w:type="default" r:id="rId10"/>
      <w:pgSz w:w="16838" w:h="11906" w:orient="landscape"/>
      <w:pgMar w:top="1141" w:right="1417" w:bottom="1701" w:left="1417" w:header="708" w:footer="708" w:gutter="0"/>
      <w:pgBorders w:offsetFrom="page">
        <w:top w:val="dashSmallGap" w:sz="4" w:space="24" w:color="auto"/>
        <w:left w:val="dashSmallGap" w:sz="4" w:space="24" w:color="auto"/>
        <w:bottom w:val="dashSmallGap" w:sz="4" w:space="24" w:color="auto"/>
        <w:right w:val="dashSmallGap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1E89" w:rsidRDefault="00091E89" w:rsidP="003C58ED">
      <w:pPr>
        <w:spacing w:after="0" w:line="240" w:lineRule="auto"/>
      </w:pPr>
      <w:r>
        <w:separator/>
      </w:r>
    </w:p>
  </w:endnote>
  <w:endnote w:type="continuationSeparator" w:id="0">
    <w:p w:rsidR="00091E89" w:rsidRDefault="00091E89" w:rsidP="003C58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gnathi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eplicaStd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yriadPro-Regula1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1E89" w:rsidRDefault="00091E89" w:rsidP="003C58ED">
      <w:pPr>
        <w:spacing w:after="0" w:line="240" w:lineRule="auto"/>
      </w:pPr>
      <w:r>
        <w:separator/>
      </w:r>
    </w:p>
  </w:footnote>
  <w:footnote w:type="continuationSeparator" w:id="0">
    <w:p w:rsidR="00091E89" w:rsidRDefault="00091E89" w:rsidP="003C58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8ED" w:rsidRPr="003C58ED" w:rsidRDefault="00361851" w:rsidP="002311C3">
    <w:pPr>
      <w:pStyle w:val="Encabezado"/>
      <w:rPr>
        <w:lang w:val="es-ES"/>
      </w:rPr>
    </w:pPr>
    <w:r>
      <w:rPr>
        <w:noProof/>
        <w:lang w:eastAsia="es-CL"/>
      </w:rPr>
      <w:drawing>
        <wp:inline distT="0" distB="0" distL="0" distR="0" wp14:anchorId="1D104197" wp14:editId="13B10EA2">
          <wp:extent cx="1447800" cy="600075"/>
          <wp:effectExtent l="1905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6000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000088">
      <w:rPr>
        <w:lang w:val="es-ES"/>
      </w:rPr>
      <w:t xml:space="preserve">                                                                                                                                                       </w:t>
    </w:r>
    <w:r w:rsidR="00616903">
      <w:rPr>
        <w:lang w:val="es-ES"/>
      </w:rPr>
      <w:t xml:space="preserve">                               </w:t>
    </w:r>
    <w:r w:rsidR="00000088">
      <w:rPr>
        <w:lang w:val="es-ES"/>
      </w:rPr>
      <w:t xml:space="preserve"> </w:t>
    </w:r>
    <w:r w:rsidR="00FF40CA">
      <w:rPr>
        <w:lang w:val="es-ES"/>
      </w:rPr>
      <w:t xml:space="preserve">Periodo: </w:t>
    </w:r>
    <w:r w:rsidR="00616903">
      <w:rPr>
        <w:u w:val="single"/>
        <w:lang w:val="es-ES"/>
      </w:rPr>
      <w:t>Segundo</w:t>
    </w:r>
    <w:r w:rsidR="00FF40CA" w:rsidRPr="00A7232B">
      <w:rPr>
        <w:u w:val="single"/>
        <w:lang w:val="es-ES"/>
      </w:rPr>
      <w:t xml:space="preserve"> Semestre</w:t>
    </w:r>
    <w:r w:rsidR="003C58ED" w:rsidRPr="00A7232B">
      <w:rPr>
        <w:u w:val="single"/>
        <w:lang w:val="es-ES"/>
      </w:rPr>
      <w:t>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111F9"/>
    <w:multiLevelType w:val="hybridMultilevel"/>
    <w:tmpl w:val="F0F472B0"/>
    <w:lvl w:ilvl="0" w:tplc="7C52D3D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E70456"/>
    <w:multiLevelType w:val="hybridMultilevel"/>
    <w:tmpl w:val="2A38F0F0"/>
    <w:lvl w:ilvl="0" w:tplc="2FAC594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C62A4B"/>
    <w:multiLevelType w:val="hybridMultilevel"/>
    <w:tmpl w:val="5CC43656"/>
    <w:lvl w:ilvl="0" w:tplc="8238FD0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E10D2F"/>
    <w:multiLevelType w:val="hybridMultilevel"/>
    <w:tmpl w:val="213C621A"/>
    <w:lvl w:ilvl="0" w:tplc="CF7C67C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E02DFD"/>
    <w:multiLevelType w:val="hybridMultilevel"/>
    <w:tmpl w:val="F552166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9F483E"/>
    <w:multiLevelType w:val="hybridMultilevel"/>
    <w:tmpl w:val="819E0466"/>
    <w:lvl w:ilvl="0" w:tplc="340A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43514319"/>
    <w:multiLevelType w:val="hybridMultilevel"/>
    <w:tmpl w:val="C80AC3E0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EF7B92"/>
    <w:multiLevelType w:val="hybridMultilevel"/>
    <w:tmpl w:val="AF40DAB2"/>
    <w:lvl w:ilvl="0" w:tplc="23FA96B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ED221A"/>
    <w:multiLevelType w:val="hybridMultilevel"/>
    <w:tmpl w:val="0458F82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C6D183C"/>
    <w:multiLevelType w:val="hybridMultilevel"/>
    <w:tmpl w:val="7F8A486C"/>
    <w:lvl w:ilvl="0" w:tplc="64462B1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7DD337B"/>
    <w:multiLevelType w:val="hybridMultilevel"/>
    <w:tmpl w:val="A052D4BE"/>
    <w:lvl w:ilvl="0" w:tplc="E1424698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5"/>
  </w:num>
  <w:num w:numId="4">
    <w:abstractNumId w:val="10"/>
  </w:num>
  <w:num w:numId="5">
    <w:abstractNumId w:val="9"/>
  </w:num>
  <w:num w:numId="6">
    <w:abstractNumId w:val="2"/>
  </w:num>
  <w:num w:numId="7">
    <w:abstractNumId w:val="0"/>
  </w:num>
  <w:num w:numId="8">
    <w:abstractNumId w:val="7"/>
  </w:num>
  <w:num w:numId="9">
    <w:abstractNumId w:val="3"/>
  </w:num>
  <w:num w:numId="10">
    <w:abstractNumId w:val="6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displayBackgroundShap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3">
      <o:colormru v:ext="edit" colors="#e6e5e7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58ED"/>
    <w:rsid w:val="00000088"/>
    <w:rsid w:val="00002A35"/>
    <w:rsid w:val="00011BC8"/>
    <w:rsid w:val="00057B5E"/>
    <w:rsid w:val="00091E89"/>
    <w:rsid w:val="000B12F7"/>
    <w:rsid w:val="000B5BF9"/>
    <w:rsid w:val="000D5A43"/>
    <w:rsid w:val="000F7451"/>
    <w:rsid w:val="00100CFB"/>
    <w:rsid w:val="00122FB7"/>
    <w:rsid w:val="0013438E"/>
    <w:rsid w:val="00177C99"/>
    <w:rsid w:val="0018031B"/>
    <w:rsid w:val="001B5F36"/>
    <w:rsid w:val="001C0D6C"/>
    <w:rsid w:val="001F541B"/>
    <w:rsid w:val="00226B7D"/>
    <w:rsid w:val="002311C3"/>
    <w:rsid w:val="00231201"/>
    <w:rsid w:val="00253C9E"/>
    <w:rsid w:val="00261EA5"/>
    <w:rsid w:val="002804E4"/>
    <w:rsid w:val="00291AA8"/>
    <w:rsid w:val="002931E7"/>
    <w:rsid w:val="0029404E"/>
    <w:rsid w:val="002B2EAA"/>
    <w:rsid w:val="002C0F67"/>
    <w:rsid w:val="002C12C3"/>
    <w:rsid w:val="002C2077"/>
    <w:rsid w:val="002C2AE8"/>
    <w:rsid w:val="002D297D"/>
    <w:rsid w:val="002D3556"/>
    <w:rsid w:val="002D4896"/>
    <w:rsid w:val="002E1A54"/>
    <w:rsid w:val="003120C1"/>
    <w:rsid w:val="00323238"/>
    <w:rsid w:val="003321A9"/>
    <w:rsid w:val="003527CB"/>
    <w:rsid w:val="00361851"/>
    <w:rsid w:val="00362D91"/>
    <w:rsid w:val="0036747E"/>
    <w:rsid w:val="00374614"/>
    <w:rsid w:val="0038572D"/>
    <w:rsid w:val="00385D0B"/>
    <w:rsid w:val="003922CB"/>
    <w:rsid w:val="003C58ED"/>
    <w:rsid w:val="003C6DFC"/>
    <w:rsid w:val="003D0A31"/>
    <w:rsid w:val="0040413C"/>
    <w:rsid w:val="004211C0"/>
    <w:rsid w:val="00462950"/>
    <w:rsid w:val="004646C0"/>
    <w:rsid w:val="00473190"/>
    <w:rsid w:val="004F2B8C"/>
    <w:rsid w:val="004F3207"/>
    <w:rsid w:val="004F7CF6"/>
    <w:rsid w:val="00522B1D"/>
    <w:rsid w:val="00552CDB"/>
    <w:rsid w:val="005B4AB0"/>
    <w:rsid w:val="005C420B"/>
    <w:rsid w:val="005D0B0A"/>
    <w:rsid w:val="005D414A"/>
    <w:rsid w:val="005F42B9"/>
    <w:rsid w:val="00616903"/>
    <w:rsid w:val="006A72B2"/>
    <w:rsid w:val="006C4E0F"/>
    <w:rsid w:val="006C79C3"/>
    <w:rsid w:val="006D4E72"/>
    <w:rsid w:val="006D67FA"/>
    <w:rsid w:val="006F7907"/>
    <w:rsid w:val="00726B9B"/>
    <w:rsid w:val="00747538"/>
    <w:rsid w:val="0076571E"/>
    <w:rsid w:val="007A142F"/>
    <w:rsid w:val="007A320A"/>
    <w:rsid w:val="00871779"/>
    <w:rsid w:val="00871E6C"/>
    <w:rsid w:val="00874407"/>
    <w:rsid w:val="008A7ABD"/>
    <w:rsid w:val="008B0315"/>
    <w:rsid w:val="008B6659"/>
    <w:rsid w:val="008E0DFC"/>
    <w:rsid w:val="008E3D90"/>
    <w:rsid w:val="008E60BE"/>
    <w:rsid w:val="008F0859"/>
    <w:rsid w:val="009122D2"/>
    <w:rsid w:val="00912EF1"/>
    <w:rsid w:val="009177F9"/>
    <w:rsid w:val="00937FA2"/>
    <w:rsid w:val="00962981"/>
    <w:rsid w:val="00974C6B"/>
    <w:rsid w:val="009E2688"/>
    <w:rsid w:val="00A0576A"/>
    <w:rsid w:val="00A21086"/>
    <w:rsid w:val="00A33891"/>
    <w:rsid w:val="00A465DF"/>
    <w:rsid w:val="00A5555A"/>
    <w:rsid w:val="00A71A78"/>
    <w:rsid w:val="00A7232B"/>
    <w:rsid w:val="00A82300"/>
    <w:rsid w:val="00A829C8"/>
    <w:rsid w:val="00A9378D"/>
    <w:rsid w:val="00AB45A2"/>
    <w:rsid w:val="00AC1692"/>
    <w:rsid w:val="00AC5CFF"/>
    <w:rsid w:val="00AC6650"/>
    <w:rsid w:val="00AD28F8"/>
    <w:rsid w:val="00AD6AC9"/>
    <w:rsid w:val="00AF0623"/>
    <w:rsid w:val="00AF7EAA"/>
    <w:rsid w:val="00B11686"/>
    <w:rsid w:val="00B436CE"/>
    <w:rsid w:val="00B63FB5"/>
    <w:rsid w:val="00B76B77"/>
    <w:rsid w:val="00B902CA"/>
    <w:rsid w:val="00BE54B7"/>
    <w:rsid w:val="00BF7D5E"/>
    <w:rsid w:val="00C12C06"/>
    <w:rsid w:val="00C33B6A"/>
    <w:rsid w:val="00C91600"/>
    <w:rsid w:val="00CB76EA"/>
    <w:rsid w:val="00CC28B8"/>
    <w:rsid w:val="00CE50A8"/>
    <w:rsid w:val="00CF09AE"/>
    <w:rsid w:val="00D13FAC"/>
    <w:rsid w:val="00D17D1D"/>
    <w:rsid w:val="00D357C0"/>
    <w:rsid w:val="00D44006"/>
    <w:rsid w:val="00D44B85"/>
    <w:rsid w:val="00D525F5"/>
    <w:rsid w:val="00D57666"/>
    <w:rsid w:val="00DB5F26"/>
    <w:rsid w:val="00E33B7D"/>
    <w:rsid w:val="00E52090"/>
    <w:rsid w:val="00EA4907"/>
    <w:rsid w:val="00EB1A96"/>
    <w:rsid w:val="00EB6D85"/>
    <w:rsid w:val="00EC56A6"/>
    <w:rsid w:val="00EE60F9"/>
    <w:rsid w:val="00EF151E"/>
    <w:rsid w:val="00F006F2"/>
    <w:rsid w:val="00F0265E"/>
    <w:rsid w:val="00F04FE9"/>
    <w:rsid w:val="00F1188B"/>
    <w:rsid w:val="00F1485D"/>
    <w:rsid w:val="00F2121F"/>
    <w:rsid w:val="00F23AC7"/>
    <w:rsid w:val="00FA0A18"/>
    <w:rsid w:val="00FB1347"/>
    <w:rsid w:val="00FE2E2A"/>
    <w:rsid w:val="00FF40CA"/>
    <w:rsid w:val="00FF6F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o:colormru v:ext="edit" colors="#e6e5e7"/>
    </o:shapedefaults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58ED"/>
    <w:rPr>
      <w:lang w:val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C58ED"/>
    <w:pPr>
      <w:spacing w:after="0" w:line="240" w:lineRule="auto"/>
    </w:pPr>
    <w:rPr>
      <w:lang w:val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3C58ED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C58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C58ED"/>
    <w:rPr>
      <w:rFonts w:ascii="Tahoma" w:hAnsi="Tahoma" w:cs="Tahoma"/>
      <w:sz w:val="16"/>
      <w:szCs w:val="16"/>
      <w:lang w:val="es-CL"/>
    </w:rPr>
  </w:style>
  <w:style w:type="paragraph" w:styleId="Encabezado">
    <w:name w:val="header"/>
    <w:basedOn w:val="Normal"/>
    <w:link w:val="EncabezadoCar"/>
    <w:uiPriority w:val="99"/>
    <w:unhideWhenUsed/>
    <w:rsid w:val="003C58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C58ED"/>
    <w:rPr>
      <w:lang w:val="es-CL"/>
    </w:rPr>
  </w:style>
  <w:style w:type="paragraph" w:styleId="Piedepgina">
    <w:name w:val="footer"/>
    <w:basedOn w:val="Normal"/>
    <w:link w:val="PiedepginaCar"/>
    <w:uiPriority w:val="99"/>
    <w:unhideWhenUsed/>
    <w:rsid w:val="003C58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C58ED"/>
    <w:rPr>
      <w:lang w:val="es-CL"/>
    </w:rPr>
  </w:style>
  <w:style w:type="character" w:styleId="Hipervnculo">
    <w:name w:val="Hyperlink"/>
    <w:basedOn w:val="Fuentedeprrafopredeter"/>
    <w:uiPriority w:val="99"/>
    <w:unhideWhenUsed/>
    <w:rsid w:val="00C12C06"/>
    <w:rPr>
      <w:color w:val="0000FF"/>
      <w:u w:val="single"/>
    </w:rPr>
  </w:style>
  <w:style w:type="character" w:styleId="CitaHTML">
    <w:name w:val="HTML Cite"/>
    <w:basedOn w:val="Fuentedeprrafopredeter"/>
    <w:uiPriority w:val="99"/>
    <w:semiHidden/>
    <w:unhideWhenUsed/>
    <w:rsid w:val="00A9378D"/>
    <w:rPr>
      <w:i/>
      <w:iCs/>
    </w:rPr>
  </w:style>
  <w:style w:type="character" w:styleId="Refdenotaalpie">
    <w:name w:val="footnote reference"/>
    <w:basedOn w:val="Fuentedeprrafopredeter"/>
    <w:uiPriority w:val="99"/>
    <w:semiHidden/>
    <w:unhideWhenUsed/>
    <w:rsid w:val="0013438E"/>
    <w:rPr>
      <w:vertAlign w:val="superscript"/>
    </w:rPr>
  </w:style>
  <w:style w:type="character" w:styleId="Hipervnculovisitado">
    <w:name w:val="FollowedHyperlink"/>
    <w:basedOn w:val="Fuentedeprrafopredeter"/>
    <w:uiPriority w:val="99"/>
    <w:semiHidden/>
    <w:unhideWhenUsed/>
    <w:rsid w:val="0013438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12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carito.cl/enciclopedia/articulo/primer-ciclo-basico/matematica/geometria/2009/12/57-8568-9-cuerpos-geometricos.shtm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E8A597-07AB-42C9-84B2-C34292A8D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635</TotalTime>
  <Pages>4</Pages>
  <Words>341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 CLAUDIA LAGOS</dc:creator>
  <cp:lastModifiedBy>Docente</cp:lastModifiedBy>
  <cp:revision>54</cp:revision>
  <dcterms:created xsi:type="dcterms:W3CDTF">2013-08-09T15:13:00Z</dcterms:created>
  <dcterms:modified xsi:type="dcterms:W3CDTF">2014-10-29T13:25:00Z</dcterms:modified>
</cp:coreProperties>
</file>